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E8" w:rsidRPr="00B643E8" w:rsidRDefault="00B643E8" w:rsidP="00B643E8">
      <w:pPr>
        <w:pStyle w:val="FR1"/>
        <w:tabs>
          <w:tab w:val="left" w:pos="5420"/>
        </w:tabs>
        <w:spacing w:before="0"/>
        <w:ind w:left="0" w:right="0"/>
        <w:rPr>
          <w:sz w:val="26"/>
          <w:szCs w:val="26"/>
        </w:rPr>
      </w:pPr>
      <w:r w:rsidRPr="00B643E8">
        <w:rPr>
          <w:sz w:val="26"/>
          <w:szCs w:val="26"/>
        </w:rPr>
        <w:t>Правительство Российской Федерации</w:t>
      </w:r>
    </w:p>
    <w:p w:rsidR="00B643E8" w:rsidRPr="00B643E8" w:rsidRDefault="00B643E8" w:rsidP="00B643E8">
      <w:pPr>
        <w:pStyle w:val="FR1"/>
        <w:tabs>
          <w:tab w:val="left" w:pos="5420"/>
        </w:tabs>
        <w:spacing w:before="0"/>
        <w:ind w:left="0" w:right="0"/>
        <w:rPr>
          <w:sz w:val="26"/>
          <w:szCs w:val="26"/>
        </w:rPr>
      </w:pPr>
    </w:p>
    <w:p w:rsidR="00B643E8" w:rsidRPr="00B643E8" w:rsidRDefault="00B643E8" w:rsidP="00B643E8">
      <w:pPr>
        <w:pStyle w:val="FR1"/>
        <w:tabs>
          <w:tab w:val="left" w:pos="5420"/>
        </w:tabs>
        <w:spacing w:before="0"/>
        <w:ind w:left="0" w:right="0"/>
        <w:rPr>
          <w:color w:val="000000"/>
          <w:sz w:val="26"/>
          <w:szCs w:val="26"/>
        </w:rPr>
      </w:pPr>
      <w:r w:rsidRPr="00B643E8">
        <w:rPr>
          <w:color w:val="000000"/>
          <w:sz w:val="26"/>
          <w:szCs w:val="26"/>
        </w:rPr>
        <w:t xml:space="preserve">Федеральное государственное автономное образовательное учреждение </w:t>
      </w:r>
    </w:p>
    <w:p w:rsidR="00B643E8" w:rsidRPr="00B643E8" w:rsidRDefault="00B643E8" w:rsidP="00B643E8">
      <w:pPr>
        <w:pStyle w:val="FR1"/>
        <w:tabs>
          <w:tab w:val="left" w:pos="5420"/>
        </w:tabs>
        <w:spacing w:before="0"/>
        <w:ind w:left="0" w:right="0"/>
        <w:rPr>
          <w:color w:val="000000"/>
          <w:sz w:val="26"/>
          <w:szCs w:val="26"/>
        </w:rPr>
      </w:pPr>
      <w:r w:rsidRPr="00B643E8">
        <w:rPr>
          <w:color w:val="000000"/>
          <w:sz w:val="26"/>
          <w:szCs w:val="26"/>
        </w:rPr>
        <w:t>высшего профессионального образования</w:t>
      </w:r>
    </w:p>
    <w:p w:rsidR="00B643E8" w:rsidRPr="00B643E8" w:rsidRDefault="00B643E8" w:rsidP="00B643E8">
      <w:pPr>
        <w:pStyle w:val="FR1"/>
        <w:tabs>
          <w:tab w:val="left" w:pos="5420"/>
        </w:tabs>
        <w:spacing w:before="0"/>
        <w:ind w:left="0" w:right="0"/>
        <w:rPr>
          <w:sz w:val="26"/>
          <w:szCs w:val="26"/>
        </w:rPr>
      </w:pPr>
    </w:p>
    <w:p w:rsidR="00B643E8" w:rsidRPr="00B643E8" w:rsidRDefault="00B643E8" w:rsidP="00B643E8">
      <w:pPr>
        <w:pStyle w:val="FR1"/>
        <w:spacing w:before="0"/>
        <w:ind w:left="0" w:right="-6"/>
        <w:rPr>
          <w:sz w:val="26"/>
          <w:szCs w:val="26"/>
        </w:rPr>
      </w:pPr>
      <w:r w:rsidRPr="00B643E8">
        <w:rPr>
          <w:sz w:val="26"/>
          <w:szCs w:val="26"/>
        </w:rPr>
        <w:t xml:space="preserve">«Национальный исследовательский университет </w:t>
      </w:r>
      <w:r w:rsidRPr="00B643E8">
        <w:rPr>
          <w:sz w:val="26"/>
          <w:szCs w:val="26"/>
        </w:rPr>
        <w:br/>
        <w:t>«Высшая школа экономики»</w:t>
      </w:r>
    </w:p>
    <w:p w:rsidR="00B643E8" w:rsidRPr="00B643E8" w:rsidRDefault="00B643E8" w:rsidP="00B643E8">
      <w:pPr>
        <w:spacing w:line="240" w:lineRule="auto"/>
        <w:rPr>
          <w:rFonts w:ascii="Times New Roman" w:hAnsi="Times New Roman"/>
          <w:sz w:val="26"/>
          <w:szCs w:val="26"/>
        </w:rPr>
      </w:pPr>
    </w:p>
    <w:p w:rsidR="00B643E8" w:rsidRPr="00B643E8" w:rsidRDefault="00B643E8" w:rsidP="00B643E8">
      <w:pPr>
        <w:spacing w:line="240" w:lineRule="auto"/>
        <w:jc w:val="center"/>
        <w:rPr>
          <w:rFonts w:ascii="Times New Roman" w:hAnsi="Times New Roman"/>
          <w:b/>
          <w:sz w:val="26"/>
          <w:szCs w:val="26"/>
        </w:rPr>
      </w:pPr>
      <w:r w:rsidRPr="00B643E8">
        <w:rPr>
          <w:rFonts w:ascii="Times New Roman" w:hAnsi="Times New Roman"/>
          <w:b/>
          <w:sz w:val="26"/>
          <w:szCs w:val="26"/>
        </w:rPr>
        <w:t xml:space="preserve">Московский институт электроники и математики </w:t>
      </w:r>
      <w:proofErr w:type="gramStart"/>
      <w:r w:rsidRPr="00B643E8">
        <w:rPr>
          <w:rFonts w:ascii="Times New Roman" w:hAnsi="Times New Roman"/>
          <w:b/>
          <w:sz w:val="26"/>
          <w:szCs w:val="26"/>
        </w:rPr>
        <w:t>Национального</w:t>
      </w:r>
      <w:proofErr w:type="gramEnd"/>
      <w:r w:rsidRPr="00B643E8">
        <w:rPr>
          <w:rFonts w:ascii="Times New Roman" w:hAnsi="Times New Roman"/>
          <w:b/>
          <w:sz w:val="26"/>
          <w:szCs w:val="26"/>
        </w:rPr>
        <w:t xml:space="preserve"> </w:t>
      </w:r>
    </w:p>
    <w:p w:rsidR="00B643E8" w:rsidRPr="00B643E8" w:rsidRDefault="00B643E8" w:rsidP="00B643E8">
      <w:pPr>
        <w:spacing w:line="240" w:lineRule="auto"/>
        <w:jc w:val="center"/>
        <w:rPr>
          <w:rFonts w:ascii="Times New Roman" w:hAnsi="Times New Roman"/>
          <w:b/>
          <w:sz w:val="26"/>
          <w:szCs w:val="26"/>
        </w:rPr>
      </w:pPr>
      <w:r w:rsidRPr="00B643E8">
        <w:rPr>
          <w:rFonts w:ascii="Times New Roman" w:hAnsi="Times New Roman"/>
          <w:b/>
          <w:sz w:val="26"/>
          <w:szCs w:val="26"/>
        </w:rPr>
        <w:t>исследовательского университета "Высшая школа экономики"</w:t>
      </w:r>
    </w:p>
    <w:p w:rsidR="00B643E8" w:rsidRPr="00B643E8" w:rsidRDefault="00B643E8" w:rsidP="00B643E8">
      <w:pPr>
        <w:tabs>
          <w:tab w:val="left" w:pos="7350"/>
        </w:tabs>
        <w:spacing w:line="240" w:lineRule="auto"/>
        <w:rPr>
          <w:rFonts w:ascii="Times New Roman" w:hAnsi="Times New Roman"/>
          <w:sz w:val="26"/>
          <w:szCs w:val="26"/>
        </w:rPr>
      </w:pPr>
      <w:r>
        <w:rPr>
          <w:rFonts w:ascii="Times New Roman" w:hAnsi="Times New Roman"/>
          <w:sz w:val="26"/>
          <w:szCs w:val="26"/>
        </w:rPr>
        <w:tab/>
      </w:r>
    </w:p>
    <w:p w:rsidR="00B643E8" w:rsidRPr="00B643E8" w:rsidRDefault="00B643E8" w:rsidP="00B643E8">
      <w:pPr>
        <w:pStyle w:val="6"/>
        <w:jc w:val="center"/>
        <w:rPr>
          <w:sz w:val="26"/>
          <w:szCs w:val="26"/>
        </w:rPr>
      </w:pPr>
      <w:r w:rsidRPr="00B643E8">
        <w:rPr>
          <w:sz w:val="26"/>
          <w:szCs w:val="26"/>
        </w:rPr>
        <w:t>Факультет электроники и телекоммуникаций</w:t>
      </w:r>
    </w:p>
    <w:p w:rsidR="00B643E8" w:rsidRPr="00B643E8" w:rsidRDefault="00B643E8" w:rsidP="00B643E8">
      <w:pPr>
        <w:pStyle w:val="6"/>
        <w:jc w:val="center"/>
        <w:rPr>
          <w:sz w:val="26"/>
          <w:szCs w:val="26"/>
        </w:rPr>
      </w:pPr>
      <w:r w:rsidRPr="00B643E8">
        <w:rPr>
          <w:sz w:val="26"/>
          <w:szCs w:val="26"/>
        </w:rPr>
        <w:t>Кафедра Радиоэлектроники и телекоммуникаций</w:t>
      </w:r>
    </w:p>
    <w:p w:rsidR="00B643E8" w:rsidRPr="00B643E8" w:rsidRDefault="00B643E8" w:rsidP="00B643E8">
      <w:pPr>
        <w:pStyle w:val="6"/>
        <w:jc w:val="center"/>
        <w:rPr>
          <w:b w:val="0"/>
          <w:bCs w:val="0"/>
          <w:sz w:val="26"/>
          <w:szCs w:val="26"/>
        </w:rPr>
      </w:pPr>
      <w:r w:rsidRPr="00B643E8">
        <w:rPr>
          <w:sz w:val="26"/>
          <w:szCs w:val="26"/>
        </w:rPr>
        <w:t>ВЫПУСКНАЯ</w:t>
      </w:r>
      <w:r w:rsidRPr="00B643E8">
        <w:rPr>
          <w:b w:val="0"/>
          <w:bCs w:val="0"/>
          <w:sz w:val="26"/>
          <w:szCs w:val="26"/>
        </w:rPr>
        <w:t xml:space="preserve"> </w:t>
      </w:r>
      <w:r w:rsidRPr="00B643E8">
        <w:rPr>
          <w:bCs w:val="0"/>
          <w:sz w:val="26"/>
          <w:szCs w:val="26"/>
        </w:rPr>
        <w:t>КВАЛИФИКАЦИОННАЯ РАБОТА</w:t>
      </w:r>
    </w:p>
    <w:p w:rsidR="00B643E8" w:rsidRPr="00B643E8" w:rsidRDefault="00B643E8" w:rsidP="00B643E8">
      <w:pPr>
        <w:autoSpaceDE w:val="0"/>
        <w:autoSpaceDN w:val="0"/>
        <w:adjustRightInd w:val="0"/>
        <w:spacing w:line="240" w:lineRule="auto"/>
        <w:jc w:val="center"/>
        <w:rPr>
          <w:rFonts w:ascii="Times New Roman" w:hAnsi="Times New Roman"/>
          <w:b/>
          <w:bCs/>
          <w:sz w:val="26"/>
          <w:szCs w:val="26"/>
        </w:rPr>
      </w:pPr>
      <w:r w:rsidRPr="00B643E8">
        <w:rPr>
          <w:rFonts w:ascii="Times New Roman" w:hAnsi="Times New Roman"/>
          <w:bCs/>
          <w:sz w:val="26"/>
          <w:szCs w:val="26"/>
        </w:rPr>
        <w:t>(</w:t>
      </w:r>
      <w:r w:rsidRPr="00B643E8">
        <w:rPr>
          <w:rFonts w:ascii="Times New Roman" w:hAnsi="Times New Roman"/>
          <w:noProof/>
          <w:sz w:val="26"/>
          <w:szCs w:val="18"/>
        </w:rPr>
        <w:t>бакалаврская работа</w:t>
      </w:r>
      <w:r w:rsidRPr="00B643E8">
        <w:rPr>
          <w:rFonts w:ascii="Times New Roman" w:hAnsi="Times New Roman"/>
          <w:bCs/>
          <w:sz w:val="26"/>
          <w:szCs w:val="26"/>
        </w:rPr>
        <w:t>)</w:t>
      </w:r>
    </w:p>
    <w:p w:rsidR="00B643E8" w:rsidRPr="00B643E8" w:rsidRDefault="00B643E8" w:rsidP="00B643E8">
      <w:pPr>
        <w:autoSpaceDE w:val="0"/>
        <w:autoSpaceDN w:val="0"/>
        <w:adjustRightInd w:val="0"/>
        <w:spacing w:line="240" w:lineRule="auto"/>
        <w:jc w:val="center"/>
        <w:rPr>
          <w:rFonts w:ascii="Times New Roman" w:hAnsi="Times New Roman"/>
          <w:b/>
          <w:bCs/>
          <w:sz w:val="26"/>
          <w:szCs w:val="26"/>
        </w:rPr>
      </w:pPr>
    </w:p>
    <w:p w:rsidR="00B643E8" w:rsidRPr="00B643E8" w:rsidRDefault="00B643E8" w:rsidP="00B643E8">
      <w:pPr>
        <w:pStyle w:val="25"/>
        <w:jc w:val="center"/>
        <w:rPr>
          <w:sz w:val="26"/>
          <w:szCs w:val="26"/>
        </w:rPr>
      </w:pPr>
      <w:r w:rsidRPr="00B643E8">
        <w:rPr>
          <w:sz w:val="26"/>
          <w:szCs w:val="26"/>
        </w:rPr>
        <w:t xml:space="preserve">На тему «Перестраиваемая индуктивность с сердечником на основе </w:t>
      </w:r>
      <w:r w:rsidRPr="00B643E8">
        <w:rPr>
          <w:sz w:val="26"/>
          <w:szCs w:val="26"/>
          <w:lang w:val="en-US"/>
        </w:rPr>
        <w:t>n</w:t>
      </w:r>
      <w:r w:rsidRPr="00B643E8">
        <w:rPr>
          <w:sz w:val="26"/>
          <w:szCs w:val="26"/>
        </w:rPr>
        <w:t>-</w:t>
      </w:r>
      <w:proofErr w:type="spellStart"/>
      <w:r w:rsidRPr="00B643E8">
        <w:rPr>
          <w:sz w:val="26"/>
          <w:szCs w:val="26"/>
          <w:lang w:val="en-US"/>
        </w:rPr>
        <w:t>i</w:t>
      </w:r>
      <w:proofErr w:type="spellEnd"/>
      <w:r w:rsidRPr="00B643E8">
        <w:rPr>
          <w:sz w:val="26"/>
          <w:szCs w:val="26"/>
        </w:rPr>
        <w:t>-</w:t>
      </w:r>
      <w:r w:rsidRPr="00B643E8">
        <w:rPr>
          <w:sz w:val="26"/>
          <w:szCs w:val="26"/>
          <w:lang w:val="en-US"/>
        </w:rPr>
        <w:t>p</w:t>
      </w:r>
      <w:r w:rsidRPr="00B643E8">
        <w:rPr>
          <w:sz w:val="26"/>
          <w:szCs w:val="26"/>
        </w:rPr>
        <w:t>-</w:t>
      </w:r>
      <w:proofErr w:type="spellStart"/>
      <w:r w:rsidRPr="00B643E8">
        <w:rPr>
          <w:sz w:val="26"/>
          <w:szCs w:val="26"/>
          <w:lang w:val="en-US"/>
        </w:rPr>
        <w:t>i</w:t>
      </w:r>
      <w:proofErr w:type="spellEnd"/>
      <w:r w:rsidRPr="00B643E8">
        <w:rPr>
          <w:sz w:val="26"/>
          <w:szCs w:val="26"/>
        </w:rPr>
        <w:t>-</w:t>
      </w:r>
      <w:r w:rsidRPr="00B643E8">
        <w:rPr>
          <w:sz w:val="26"/>
          <w:szCs w:val="26"/>
          <w:lang w:val="en-US"/>
        </w:rPr>
        <w:t>n</w:t>
      </w:r>
      <w:r w:rsidRPr="00B643E8">
        <w:rPr>
          <w:sz w:val="26"/>
          <w:szCs w:val="26"/>
        </w:rPr>
        <w:t xml:space="preserve"> структуры»</w:t>
      </w:r>
    </w:p>
    <w:p w:rsidR="00B643E8" w:rsidRPr="00B643E8" w:rsidRDefault="00B643E8" w:rsidP="00B643E8">
      <w:pPr>
        <w:autoSpaceDE w:val="0"/>
        <w:autoSpaceDN w:val="0"/>
        <w:adjustRightInd w:val="0"/>
        <w:spacing w:before="35" w:line="240" w:lineRule="auto"/>
        <w:ind w:left="6300"/>
        <w:jc w:val="both"/>
        <w:rPr>
          <w:rFonts w:ascii="Times New Roman" w:hAnsi="Times New Roman"/>
          <w:sz w:val="26"/>
          <w:szCs w:val="26"/>
        </w:rPr>
      </w:pPr>
    </w:p>
    <w:p w:rsidR="00B643E8" w:rsidRPr="00B643E8" w:rsidRDefault="00B643E8" w:rsidP="00B643E8">
      <w:pPr>
        <w:tabs>
          <w:tab w:val="left" w:pos="8820"/>
        </w:tabs>
        <w:spacing w:line="240" w:lineRule="auto"/>
        <w:ind w:left="4956" w:right="818"/>
        <w:rPr>
          <w:rFonts w:ascii="Times New Roman" w:hAnsi="Times New Roman"/>
          <w:sz w:val="26"/>
          <w:szCs w:val="26"/>
        </w:rPr>
      </w:pPr>
      <w:r w:rsidRPr="00B643E8">
        <w:rPr>
          <w:rFonts w:ascii="Times New Roman" w:hAnsi="Times New Roman"/>
          <w:sz w:val="26"/>
          <w:szCs w:val="26"/>
        </w:rPr>
        <w:t>Студент группы № РБ-71</w:t>
      </w:r>
    </w:p>
    <w:p w:rsidR="00B643E8" w:rsidRPr="00B643E8" w:rsidRDefault="00B643E8" w:rsidP="00B643E8">
      <w:pPr>
        <w:tabs>
          <w:tab w:val="left" w:pos="8640"/>
          <w:tab w:val="left" w:pos="8820"/>
        </w:tabs>
        <w:spacing w:line="240" w:lineRule="auto"/>
        <w:ind w:left="4956" w:right="818"/>
        <w:rPr>
          <w:rFonts w:ascii="Times New Roman" w:hAnsi="Times New Roman"/>
          <w:sz w:val="26"/>
          <w:szCs w:val="26"/>
        </w:rPr>
      </w:pPr>
      <w:r w:rsidRPr="00B643E8">
        <w:rPr>
          <w:rFonts w:ascii="Times New Roman" w:hAnsi="Times New Roman"/>
          <w:sz w:val="26"/>
          <w:szCs w:val="26"/>
        </w:rPr>
        <w:t>Петров Д.В.</w:t>
      </w:r>
    </w:p>
    <w:p w:rsidR="00B643E8" w:rsidRPr="00B643E8" w:rsidRDefault="00B643E8" w:rsidP="00B41D3F">
      <w:pPr>
        <w:tabs>
          <w:tab w:val="left" w:pos="8820"/>
        </w:tabs>
        <w:spacing w:line="240" w:lineRule="auto"/>
        <w:ind w:right="818"/>
        <w:jc w:val="center"/>
        <w:rPr>
          <w:rFonts w:ascii="Times New Roman" w:hAnsi="Times New Roman"/>
          <w:sz w:val="26"/>
          <w:szCs w:val="26"/>
        </w:rPr>
      </w:pPr>
      <w:r>
        <w:rPr>
          <w:rFonts w:ascii="Times New Roman" w:hAnsi="Times New Roman"/>
          <w:sz w:val="26"/>
          <w:szCs w:val="26"/>
        </w:rPr>
        <w:t xml:space="preserve">                         </w:t>
      </w:r>
      <w:r w:rsidR="00B41D3F">
        <w:rPr>
          <w:rFonts w:ascii="Times New Roman" w:hAnsi="Times New Roman"/>
          <w:sz w:val="26"/>
          <w:szCs w:val="26"/>
        </w:rPr>
        <w:t xml:space="preserve">                             </w:t>
      </w:r>
      <w:r w:rsidR="00B41D3F" w:rsidRPr="00B643E8">
        <w:rPr>
          <w:rFonts w:ascii="Times New Roman" w:hAnsi="Times New Roman"/>
          <w:sz w:val="26"/>
          <w:szCs w:val="26"/>
        </w:rPr>
        <w:t xml:space="preserve"> </w:t>
      </w:r>
    </w:p>
    <w:p w:rsidR="00B643E8" w:rsidRPr="00B643E8" w:rsidRDefault="00B643E8" w:rsidP="00B643E8">
      <w:pPr>
        <w:tabs>
          <w:tab w:val="left" w:pos="8820"/>
        </w:tabs>
        <w:spacing w:line="240" w:lineRule="auto"/>
        <w:ind w:left="4956" w:right="818"/>
        <w:rPr>
          <w:rFonts w:ascii="Times New Roman" w:hAnsi="Times New Roman"/>
          <w:sz w:val="26"/>
          <w:szCs w:val="26"/>
        </w:rPr>
      </w:pPr>
      <w:r w:rsidRPr="00B643E8">
        <w:rPr>
          <w:rFonts w:ascii="Times New Roman" w:hAnsi="Times New Roman"/>
          <w:sz w:val="26"/>
          <w:szCs w:val="26"/>
        </w:rPr>
        <w:t>Руководитель ВКР</w:t>
      </w:r>
    </w:p>
    <w:p w:rsidR="00B643E8" w:rsidRPr="00B643E8" w:rsidRDefault="00B643E8" w:rsidP="00B643E8">
      <w:pPr>
        <w:tabs>
          <w:tab w:val="left" w:pos="8820"/>
        </w:tabs>
        <w:spacing w:line="240" w:lineRule="auto"/>
        <w:ind w:left="4956" w:right="818"/>
        <w:rPr>
          <w:rFonts w:ascii="Times New Roman" w:hAnsi="Times New Roman"/>
          <w:sz w:val="26"/>
          <w:szCs w:val="26"/>
        </w:rPr>
      </w:pPr>
      <w:r w:rsidRPr="00B643E8">
        <w:rPr>
          <w:rFonts w:ascii="Times New Roman" w:hAnsi="Times New Roman"/>
          <w:sz w:val="26"/>
          <w:szCs w:val="26"/>
        </w:rPr>
        <w:t>Доктор физико-математических наук, Профессор Солнцев В.А.</w:t>
      </w:r>
    </w:p>
    <w:p w:rsidR="00B643E8" w:rsidRPr="00B643E8" w:rsidRDefault="00B643E8" w:rsidP="00B643E8">
      <w:pPr>
        <w:spacing w:line="240" w:lineRule="auto"/>
        <w:ind w:left="4956"/>
        <w:jc w:val="both"/>
        <w:rPr>
          <w:rFonts w:ascii="Times New Roman" w:hAnsi="Times New Roman"/>
          <w:sz w:val="26"/>
          <w:szCs w:val="26"/>
        </w:rPr>
      </w:pPr>
    </w:p>
    <w:p w:rsidR="00B643E8" w:rsidRPr="00B643E8" w:rsidRDefault="00B643E8" w:rsidP="00B643E8">
      <w:pPr>
        <w:tabs>
          <w:tab w:val="left" w:pos="8820"/>
        </w:tabs>
        <w:spacing w:line="240" w:lineRule="auto"/>
        <w:ind w:left="4956" w:right="818"/>
        <w:rPr>
          <w:rFonts w:ascii="Times New Roman" w:hAnsi="Times New Roman"/>
          <w:sz w:val="26"/>
          <w:szCs w:val="26"/>
        </w:rPr>
      </w:pPr>
      <w:r w:rsidRPr="00B643E8">
        <w:rPr>
          <w:rFonts w:ascii="Times New Roman" w:hAnsi="Times New Roman"/>
          <w:sz w:val="26"/>
          <w:szCs w:val="26"/>
        </w:rPr>
        <w:t>Консультант</w:t>
      </w:r>
    </w:p>
    <w:p w:rsidR="00B643E8" w:rsidRPr="00B643E8" w:rsidRDefault="00B643E8" w:rsidP="00B643E8">
      <w:pPr>
        <w:tabs>
          <w:tab w:val="left" w:pos="8820"/>
        </w:tabs>
        <w:spacing w:line="240" w:lineRule="auto"/>
        <w:ind w:left="4956" w:right="818"/>
        <w:rPr>
          <w:rFonts w:ascii="Times New Roman" w:hAnsi="Times New Roman"/>
          <w:sz w:val="26"/>
          <w:szCs w:val="26"/>
        </w:rPr>
      </w:pPr>
      <w:r w:rsidRPr="00B643E8">
        <w:rPr>
          <w:rFonts w:ascii="Times New Roman" w:hAnsi="Times New Roman"/>
          <w:sz w:val="26"/>
          <w:szCs w:val="26"/>
        </w:rPr>
        <w:t>Старший преподаватель Богачев К.А.</w:t>
      </w:r>
    </w:p>
    <w:p w:rsidR="00B41D3F" w:rsidRDefault="00B41D3F" w:rsidP="00B643E8">
      <w:pPr>
        <w:autoSpaceDE w:val="0"/>
        <w:autoSpaceDN w:val="0"/>
        <w:adjustRightInd w:val="0"/>
        <w:spacing w:line="240" w:lineRule="auto"/>
        <w:jc w:val="center"/>
        <w:rPr>
          <w:rFonts w:ascii="Times New Roman" w:hAnsi="Times New Roman"/>
          <w:sz w:val="26"/>
          <w:szCs w:val="26"/>
        </w:rPr>
      </w:pPr>
    </w:p>
    <w:p w:rsidR="00B41D3F" w:rsidRDefault="00B41D3F" w:rsidP="00B643E8">
      <w:pPr>
        <w:autoSpaceDE w:val="0"/>
        <w:autoSpaceDN w:val="0"/>
        <w:adjustRightInd w:val="0"/>
        <w:spacing w:line="240" w:lineRule="auto"/>
        <w:jc w:val="center"/>
        <w:rPr>
          <w:rFonts w:ascii="Times New Roman" w:hAnsi="Times New Roman"/>
          <w:sz w:val="26"/>
          <w:szCs w:val="26"/>
        </w:rPr>
      </w:pPr>
    </w:p>
    <w:p w:rsidR="00B41D3F" w:rsidRDefault="00B41D3F" w:rsidP="00B643E8">
      <w:pPr>
        <w:autoSpaceDE w:val="0"/>
        <w:autoSpaceDN w:val="0"/>
        <w:adjustRightInd w:val="0"/>
        <w:spacing w:line="240" w:lineRule="auto"/>
        <w:jc w:val="center"/>
        <w:rPr>
          <w:rFonts w:ascii="Times New Roman" w:hAnsi="Times New Roman"/>
          <w:sz w:val="26"/>
          <w:szCs w:val="26"/>
        </w:rPr>
      </w:pPr>
    </w:p>
    <w:p w:rsidR="00B643E8" w:rsidRPr="00B643E8" w:rsidRDefault="00B643E8" w:rsidP="00B643E8">
      <w:pPr>
        <w:autoSpaceDE w:val="0"/>
        <w:autoSpaceDN w:val="0"/>
        <w:adjustRightInd w:val="0"/>
        <w:spacing w:line="240" w:lineRule="auto"/>
        <w:jc w:val="center"/>
        <w:rPr>
          <w:rFonts w:ascii="Times New Roman" w:hAnsi="Times New Roman"/>
          <w:sz w:val="26"/>
          <w:szCs w:val="26"/>
        </w:rPr>
      </w:pPr>
      <w:r w:rsidRPr="00B643E8">
        <w:rPr>
          <w:rFonts w:ascii="Times New Roman" w:hAnsi="Times New Roman"/>
          <w:sz w:val="26"/>
          <w:szCs w:val="26"/>
        </w:rPr>
        <w:t>Москва, 2013</w:t>
      </w:r>
    </w:p>
    <w:p w:rsidR="00B41D3F" w:rsidRPr="002D3BF1" w:rsidRDefault="00B41D3F" w:rsidP="00D41B52">
      <w:pPr>
        <w:rPr>
          <w:rFonts w:ascii="Times New Roman" w:hAnsi="Times New Roman"/>
          <w:lang w:eastAsia="ru-RU"/>
        </w:rPr>
      </w:pPr>
    </w:p>
    <w:sdt>
      <w:sdtPr>
        <w:rPr>
          <w:rFonts w:ascii="Calibri" w:eastAsia="Calibri" w:hAnsi="Calibri" w:cs="Times New Roman"/>
          <w:b w:val="0"/>
          <w:bCs w:val="0"/>
          <w:color w:val="auto"/>
          <w:sz w:val="22"/>
          <w:szCs w:val="22"/>
          <w:lang w:eastAsia="en-US"/>
        </w:rPr>
        <w:id w:val="-136495615"/>
        <w:docPartObj>
          <w:docPartGallery w:val="Table of Contents"/>
          <w:docPartUnique/>
        </w:docPartObj>
      </w:sdtPr>
      <w:sdtEndPr>
        <w:rPr>
          <w:rFonts w:ascii="Times New Roman" w:hAnsi="Times New Roman"/>
          <w:sz w:val="28"/>
          <w:szCs w:val="28"/>
        </w:rPr>
      </w:sdtEndPr>
      <w:sdtContent>
        <w:p w:rsidR="00047A5A" w:rsidRDefault="00047A5A">
          <w:pPr>
            <w:pStyle w:val="af3"/>
          </w:pPr>
          <w:r>
            <w:t>Оглавление</w:t>
          </w:r>
        </w:p>
        <w:p w:rsidR="00B643E8" w:rsidRDefault="00F67D98">
          <w:pPr>
            <w:pStyle w:val="24"/>
            <w:tabs>
              <w:tab w:val="right" w:leader="dot" w:pos="9911"/>
            </w:tabs>
            <w:rPr>
              <w:rFonts w:asciiTheme="minorHAnsi" w:eastAsiaTheme="minorEastAsia" w:hAnsiTheme="minorHAnsi" w:cstheme="minorBidi"/>
              <w:noProof/>
              <w:lang w:eastAsia="ru-RU"/>
            </w:rPr>
          </w:pPr>
          <w:r w:rsidRPr="007C3A8B">
            <w:rPr>
              <w:rFonts w:ascii="Times New Roman" w:hAnsi="Times New Roman"/>
              <w:sz w:val="28"/>
              <w:szCs w:val="28"/>
            </w:rPr>
            <w:fldChar w:fldCharType="begin"/>
          </w:r>
          <w:r w:rsidR="00047A5A" w:rsidRPr="007C3A8B">
            <w:rPr>
              <w:rFonts w:ascii="Times New Roman" w:hAnsi="Times New Roman"/>
              <w:sz w:val="28"/>
              <w:szCs w:val="28"/>
            </w:rPr>
            <w:instrText xml:space="preserve"> TOC \o "1-3" \h \z \u </w:instrText>
          </w:r>
          <w:r w:rsidRPr="007C3A8B">
            <w:rPr>
              <w:rFonts w:ascii="Times New Roman" w:hAnsi="Times New Roman"/>
              <w:sz w:val="28"/>
              <w:szCs w:val="28"/>
            </w:rPr>
            <w:fldChar w:fldCharType="separate"/>
          </w:r>
          <w:hyperlink w:anchor="_Toc359857708" w:history="1">
            <w:r w:rsidR="00B643E8" w:rsidRPr="00515C8F">
              <w:rPr>
                <w:rStyle w:val="a7"/>
                <w:rFonts w:ascii="Arial" w:hAnsi="Arial" w:cs="Arial"/>
                <w:noProof/>
              </w:rPr>
              <w:t>Введение</w:t>
            </w:r>
            <w:r w:rsidR="00B643E8">
              <w:rPr>
                <w:noProof/>
                <w:webHidden/>
              </w:rPr>
              <w:tab/>
            </w:r>
            <w:r w:rsidR="00B643E8">
              <w:rPr>
                <w:noProof/>
                <w:webHidden/>
              </w:rPr>
              <w:fldChar w:fldCharType="begin"/>
            </w:r>
            <w:r w:rsidR="00B643E8">
              <w:rPr>
                <w:noProof/>
                <w:webHidden/>
              </w:rPr>
              <w:instrText xml:space="preserve"> PAGEREF _Toc359857708 \h </w:instrText>
            </w:r>
            <w:r w:rsidR="00B643E8">
              <w:rPr>
                <w:noProof/>
                <w:webHidden/>
              </w:rPr>
            </w:r>
            <w:r w:rsidR="00B643E8">
              <w:rPr>
                <w:noProof/>
                <w:webHidden/>
              </w:rPr>
              <w:fldChar w:fldCharType="separate"/>
            </w:r>
            <w:r w:rsidR="00B41D3F">
              <w:rPr>
                <w:noProof/>
                <w:webHidden/>
              </w:rPr>
              <w:t>3</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09" w:history="1">
            <w:r w:rsidR="00B643E8" w:rsidRPr="00515C8F">
              <w:rPr>
                <w:rStyle w:val="a7"/>
                <w:rFonts w:ascii="Arial" w:hAnsi="Arial" w:cs="Arial"/>
                <w:noProof/>
              </w:rPr>
              <w:t>Радиопередающие устройства.</w:t>
            </w:r>
            <w:r w:rsidR="00B643E8">
              <w:rPr>
                <w:noProof/>
                <w:webHidden/>
              </w:rPr>
              <w:tab/>
            </w:r>
            <w:r w:rsidR="00B643E8">
              <w:rPr>
                <w:noProof/>
                <w:webHidden/>
              </w:rPr>
              <w:fldChar w:fldCharType="begin"/>
            </w:r>
            <w:r w:rsidR="00B643E8">
              <w:rPr>
                <w:noProof/>
                <w:webHidden/>
              </w:rPr>
              <w:instrText xml:space="preserve"> PAGEREF _Toc359857709 \h </w:instrText>
            </w:r>
            <w:r w:rsidR="00B643E8">
              <w:rPr>
                <w:noProof/>
                <w:webHidden/>
              </w:rPr>
            </w:r>
            <w:r w:rsidR="00B643E8">
              <w:rPr>
                <w:noProof/>
                <w:webHidden/>
              </w:rPr>
              <w:fldChar w:fldCharType="separate"/>
            </w:r>
            <w:r w:rsidR="00B41D3F">
              <w:rPr>
                <w:noProof/>
                <w:webHidden/>
              </w:rPr>
              <w:t>4</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0" w:history="1">
            <w:r w:rsidR="00B643E8" w:rsidRPr="00515C8F">
              <w:rPr>
                <w:rStyle w:val="a7"/>
                <w:rFonts w:ascii="Arial" w:hAnsi="Arial" w:cs="Arial"/>
                <w:noProof/>
              </w:rPr>
              <w:t>Спектр ЧМ.</w:t>
            </w:r>
            <w:r w:rsidR="00B643E8">
              <w:rPr>
                <w:noProof/>
                <w:webHidden/>
              </w:rPr>
              <w:tab/>
            </w:r>
            <w:r w:rsidR="00B643E8">
              <w:rPr>
                <w:noProof/>
                <w:webHidden/>
              </w:rPr>
              <w:fldChar w:fldCharType="begin"/>
            </w:r>
            <w:r w:rsidR="00B643E8">
              <w:rPr>
                <w:noProof/>
                <w:webHidden/>
              </w:rPr>
              <w:instrText xml:space="preserve"> PAGEREF _Toc359857710 \h </w:instrText>
            </w:r>
            <w:r w:rsidR="00B643E8">
              <w:rPr>
                <w:noProof/>
                <w:webHidden/>
              </w:rPr>
            </w:r>
            <w:r w:rsidR="00B643E8">
              <w:rPr>
                <w:noProof/>
                <w:webHidden/>
              </w:rPr>
              <w:fldChar w:fldCharType="separate"/>
            </w:r>
            <w:r w:rsidR="00B41D3F">
              <w:rPr>
                <w:noProof/>
                <w:webHidden/>
              </w:rPr>
              <w:t>7</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2" w:history="1">
            <w:r w:rsidR="00B643E8" w:rsidRPr="00515C8F">
              <w:rPr>
                <w:rStyle w:val="a7"/>
                <w:rFonts w:ascii="Arial" w:hAnsi="Arial" w:cs="Arial"/>
                <w:noProof/>
              </w:rPr>
              <w:t>АПЧ системы</w:t>
            </w:r>
            <w:r w:rsidR="00B643E8">
              <w:rPr>
                <w:noProof/>
                <w:webHidden/>
              </w:rPr>
              <w:tab/>
            </w:r>
            <w:r w:rsidR="00B643E8">
              <w:rPr>
                <w:noProof/>
                <w:webHidden/>
              </w:rPr>
              <w:fldChar w:fldCharType="begin"/>
            </w:r>
            <w:r w:rsidR="00B643E8">
              <w:rPr>
                <w:noProof/>
                <w:webHidden/>
              </w:rPr>
              <w:instrText xml:space="preserve"> PAGEREF _Toc359857712 \h </w:instrText>
            </w:r>
            <w:r w:rsidR="00B643E8">
              <w:rPr>
                <w:noProof/>
                <w:webHidden/>
              </w:rPr>
            </w:r>
            <w:r w:rsidR="00B643E8">
              <w:rPr>
                <w:noProof/>
                <w:webHidden/>
              </w:rPr>
              <w:fldChar w:fldCharType="separate"/>
            </w:r>
            <w:r w:rsidR="00B41D3F">
              <w:rPr>
                <w:noProof/>
                <w:webHidden/>
              </w:rPr>
              <w:t>8</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3" w:history="1">
            <w:r w:rsidR="00B643E8" w:rsidRPr="00515C8F">
              <w:rPr>
                <w:rStyle w:val="a7"/>
                <w:rFonts w:ascii="Arial" w:hAnsi="Arial" w:cs="Arial"/>
                <w:noProof/>
              </w:rPr>
              <w:t>Принцип действия систем АПЧ.</w:t>
            </w:r>
            <w:r w:rsidR="00B643E8">
              <w:rPr>
                <w:noProof/>
                <w:webHidden/>
              </w:rPr>
              <w:tab/>
            </w:r>
            <w:r w:rsidR="00B643E8">
              <w:rPr>
                <w:noProof/>
                <w:webHidden/>
              </w:rPr>
              <w:fldChar w:fldCharType="begin"/>
            </w:r>
            <w:r w:rsidR="00B643E8">
              <w:rPr>
                <w:noProof/>
                <w:webHidden/>
              </w:rPr>
              <w:instrText xml:space="preserve"> PAGEREF _Toc359857713 \h </w:instrText>
            </w:r>
            <w:r w:rsidR="00B643E8">
              <w:rPr>
                <w:noProof/>
                <w:webHidden/>
              </w:rPr>
            </w:r>
            <w:r w:rsidR="00B643E8">
              <w:rPr>
                <w:noProof/>
                <w:webHidden/>
              </w:rPr>
              <w:fldChar w:fldCharType="separate"/>
            </w:r>
            <w:r w:rsidR="00B41D3F">
              <w:rPr>
                <w:noProof/>
                <w:webHidden/>
              </w:rPr>
              <w:t>9</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4" w:history="1">
            <w:r w:rsidR="00B643E8" w:rsidRPr="00515C8F">
              <w:rPr>
                <w:rStyle w:val="a7"/>
                <w:rFonts w:ascii="Arial" w:hAnsi="Arial" w:cs="Arial"/>
                <w:noProof/>
              </w:rPr>
              <w:t>Сердечники катушек индуктивности</w:t>
            </w:r>
            <w:r w:rsidR="00B643E8">
              <w:rPr>
                <w:noProof/>
                <w:webHidden/>
              </w:rPr>
              <w:tab/>
            </w:r>
            <w:r w:rsidR="00B643E8">
              <w:rPr>
                <w:noProof/>
                <w:webHidden/>
              </w:rPr>
              <w:fldChar w:fldCharType="begin"/>
            </w:r>
            <w:r w:rsidR="00B643E8">
              <w:rPr>
                <w:noProof/>
                <w:webHidden/>
              </w:rPr>
              <w:instrText xml:space="preserve"> PAGEREF _Toc359857714 \h </w:instrText>
            </w:r>
            <w:r w:rsidR="00B643E8">
              <w:rPr>
                <w:noProof/>
                <w:webHidden/>
              </w:rPr>
            </w:r>
            <w:r w:rsidR="00B643E8">
              <w:rPr>
                <w:noProof/>
                <w:webHidden/>
              </w:rPr>
              <w:fldChar w:fldCharType="separate"/>
            </w:r>
            <w:r w:rsidR="00B41D3F">
              <w:rPr>
                <w:noProof/>
                <w:webHidden/>
              </w:rPr>
              <w:t>11</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5" w:history="1">
            <w:r w:rsidR="00B643E8" w:rsidRPr="00515C8F">
              <w:rPr>
                <w:rStyle w:val="a7"/>
                <w:rFonts w:ascii="Arial" w:hAnsi="Arial" w:cs="Arial"/>
                <w:noProof/>
              </w:rPr>
              <w:t>Свойства материала сердечника</w:t>
            </w:r>
            <w:r w:rsidR="00B643E8">
              <w:rPr>
                <w:noProof/>
                <w:webHidden/>
              </w:rPr>
              <w:tab/>
            </w:r>
            <w:r w:rsidR="00B643E8">
              <w:rPr>
                <w:noProof/>
                <w:webHidden/>
              </w:rPr>
              <w:fldChar w:fldCharType="begin"/>
            </w:r>
            <w:r w:rsidR="00B643E8">
              <w:rPr>
                <w:noProof/>
                <w:webHidden/>
              </w:rPr>
              <w:instrText xml:space="preserve"> PAGEREF _Toc359857715 \h </w:instrText>
            </w:r>
            <w:r w:rsidR="00B643E8">
              <w:rPr>
                <w:noProof/>
                <w:webHidden/>
              </w:rPr>
            </w:r>
            <w:r w:rsidR="00B643E8">
              <w:rPr>
                <w:noProof/>
                <w:webHidden/>
              </w:rPr>
              <w:fldChar w:fldCharType="separate"/>
            </w:r>
            <w:r w:rsidR="00B41D3F">
              <w:rPr>
                <w:noProof/>
                <w:webHidden/>
              </w:rPr>
              <w:t>15</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6" w:history="1">
            <w:r w:rsidR="00B643E8" w:rsidRPr="00515C8F">
              <w:rPr>
                <w:rStyle w:val="a7"/>
                <w:rFonts w:ascii="Arial" w:hAnsi="Arial" w:cs="Arial"/>
                <w:noProof/>
              </w:rPr>
              <w:t>Возможности применения катушек индуктивности</w:t>
            </w:r>
            <w:r w:rsidR="00B643E8">
              <w:rPr>
                <w:noProof/>
                <w:webHidden/>
              </w:rPr>
              <w:tab/>
            </w:r>
            <w:r w:rsidR="00B643E8">
              <w:rPr>
                <w:noProof/>
                <w:webHidden/>
              </w:rPr>
              <w:fldChar w:fldCharType="begin"/>
            </w:r>
            <w:r w:rsidR="00B643E8">
              <w:rPr>
                <w:noProof/>
                <w:webHidden/>
              </w:rPr>
              <w:instrText xml:space="preserve"> PAGEREF _Toc359857716 \h </w:instrText>
            </w:r>
            <w:r w:rsidR="00B643E8">
              <w:rPr>
                <w:noProof/>
                <w:webHidden/>
              </w:rPr>
            </w:r>
            <w:r w:rsidR="00B643E8">
              <w:rPr>
                <w:noProof/>
                <w:webHidden/>
              </w:rPr>
              <w:fldChar w:fldCharType="separate"/>
            </w:r>
            <w:r w:rsidR="00B41D3F">
              <w:rPr>
                <w:noProof/>
                <w:webHidden/>
              </w:rPr>
              <w:t>17</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7" w:history="1">
            <w:r w:rsidR="00B643E8" w:rsidRPr="00515C8F">
              <w:rPr>
                <w:rStyle w:val="a7"/>
                <w:rFonts w:ascii="Arial" w:hAnsi="Arial" w:cs="Arial"/>
                <w:noProof/>
              </w:rPr>
              <w:t>Перестраиваемая индуктивность</w:t>
            </w:r>
            <w:r w:rsidR="00B643E8">
              <w:rPr>
                <w:noProof/>
                <w:webHidden/>
              </w:rPr>
              <w:tab/>
            </w:r>
            <w:r w:rsidR="00B643E8">
              <w:rPr>
                <w:noProof/>
                <w:webHidden/>
              </w:rPr>
              <w:fldChar w:fldCharType="begin"/>
            </w:r>
            <w:r w:rsidR="00B643E8">
              <w:rPr>
                <w:noProof/>
                <w:webHidden/>
              </w:rPr>
              <w:instrText xml:space="preserve"> PAGEREF _Toc359857717 \h </w:instrText>
            </w:r>
            <w:r w:rsidR="00B643E8">
              <w:rPr>
                <w:noProof/>
                <w:webHidden/>
              </w:rPr>
            </w:r>
            <w:r w:rsidR="00B643E8">
              <w:rPr>
                <w:noProof/>
                <w:webHidden/>
              </w:rPr>
              <w:fldChar w:fldCharType="separate"/>
            </w:r>
            <w:r w:rsidR="00B41D3F">
              <w:rPr>
                <w:noProof/>
                <w:webHidden/>
              </w:rPr>
              <w:t>18</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18" w:history="1">
            <w:r w:rsidR="00B643E8" w:rsidRPr="00515C8F">
              <w:rPr>
                <w:rStyle w:val="a7"/>
                <w:rFonts w:ascii="Arial" w:hAnsi="Arial" w:cs="Arial"/>
                <w:noProof/>
              </w:rPr>
              <w:t>Моделирование контура</w:t>
            </w:r>
            <w:r w:rsidR="00B643E8">
              <w:rPr>
                <w:noProof/>
                <w:webHidden/>
              </w:rPr>
              <w:tab/>
            </w:r>
            <w:r w:rsidR="00B643E8">
              <w:rPr>
                <w:noProof/>
                <w:webHidden/>
              </w:rPr>
              <w:fldChar w:fldCharType="begin"/>
            </w:r>
            <w:r w:rsidR="00B643E8">
              <w:rPr>
                <w:noProof/>
                <w:webHidden/>
              </w:rPr>
              <w:instrText xml:space="preserve"> PAGEREF _Toc359857718 \h </w:instrText>
            </w:r>
            <w:r w:rsidR="00B643E8">
              <w:rPr>
                <w:noProof/>
                <w:webHidden/>
              </w:rPr>
            </w:r>
            <w:r w:rsidR="00B643E8">
              <w:rPr>
                <w:noProof/>
                <w:webHidden/>
              </w:rPr>
              <w:fldChar w:fldCharType="separate"/>
            </w:r>
            <w:r w:rsidR="00B41D3F">
              <w:rPr>
                <w:noProof/>
                <w:webHidden/>
              </w:rPr>
              <w:t>26</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26" w:history="1">
            <w:r w:rsidR="00B643E8" w:rsidRPr="00515C8F">
              <w:rPr>
                <w:rStyle w:val="a7"/>
                <w:rFonts w:ascii="Arial" w:hAnsi="Arial" w:cs="Arial"/>
                <w:noProof/>
                <w:shd w:val="clear" w:color="auto" w:fill="FFFFFF"/>
              </w:rPr>
              <w:t>Заключение</w:t>
            </w:r>
            <w:r w:rsidR="00B643E8">
              <w:rPr>
                <w:noProof/>
                <w:webHidden/>
              </w:rPr>
              <w:tab/>
            </w:r>
            <w:r w:rsidR="00B643E8">
              <w:rPr>
                <w:noProof/>
                <w:webHidden/>
              </w:rPr>
              <w:fldChar w:fldCharType="begin"/>
            </w:r>
            <w:r w:rsidR="00B643E8">
              <w:rPr>
                <w:noProof/>
                <w:webHidden/>
              </w:rPr>
              <w:instrText xml:space="preserve"> PAGEREF _Toc359857726 \h </w:instrText>
            </w:r>
            <w:r w:rsidR="00B643E8">
              <w:rPr>
                <w:noProof/>
                <w:webHidden/>
              </w:rPr>
            </w:r>
            <w:r w:rsidR="00B643E8">
              <w:rPr>
                <w:noProof/>
                <w:webHidden/>
              </w:rPr>
              <w:fldChar w:fldCharType="separate"/>
            </w:r>
            <w:r w:rsidR="00B41D3F">
              <w:rPr>
                <w:noProof/>
                <w:webHidden/>
              </w:rPr>
              <w:t>29</w:t>
            </w:r>
            <w:r w:rsidR="00B643E8">
              <w:rPr>
                <w:noProof/>
                <w:webHidden/>
              </w:rPr>
              <w:fldChar w:fldCharType="end"/>
            </w:r>
          </w:hyperlink>
        </w:p>
        <w:p w:rsidR="00B643E8" w:rsidRDefault="00B404DD">
          <w:pPr>
            <w:pStyle w:val="24"/>
            <w:tabs>
              <w:tab w:val="right" w:leader="dot" w:pos="9911"/>
            </w:tabs>
            <w:rPr>
              <w:rFonts w:asciiTheme="minorHAnsi" w:eastAsiaTheme="minorEastAsia" w:hAnsiTheme="minorHAnsi" w:cstheme="minorBidi"/>
              <w:noProof/>
              <w:lang w:eastAsia="ru-RU"/>
            </w:rPr>
          </w:pPr>
          <w:hyperlink w:anchor="_Toc359857727" w:history="1">
            <w:r w:rsidR="00B643E8" w:rsidRPr="00515C8F">
              <w:rPr>
                <w:rStyle w:val="a7"/>
                <w:noProof/>
              </w:rPr>
              <w:t>Список литературы:</w:t>
            </w:r>
            <w:r w:rsidR="00B643E8">
              <w:rPr>
                <w:noProof/>
                <w:webHidden/>
              </w:rPr>
              <w:tab/>
            </w:r>
            <w:r w:rsidR="00B643E8">
              <w:rPr>
                <w:noProof/>
                <w:webHidden/>
              </w:rPr>
              <w:fldChar w:fldCharType="begin"/>
            </w:r>
            <w:r w:rsidR="00B643E8">
              <w:rPr>
                <w:noProof/>
                <w:webHidden/>
              </w:rPr>
              <w:instrText xml:space="preserve"> PAGEREF _Toc359857727 \h </w:instrText>
            </w:r>
            <w:r w:rsidR="00B643E8">
              <w:rPr>
                <w:noProof/>
                <w:webHidden/>
              </w:rPr>
            </w:r>
            <w:r w:rsidR="00B643E8">
              <w:rPr>
                <w:noProof/>
                <w:webHidden/>
              </w:rPr>
              <w:fldChar w:fldCharType="separate"/>
            </w:r>
            <w:r w:rsidR="00B41D3F">
              <w:rPr>
                <w:noProof/>
                <w:webHidden/>
              </w:rPr>
              <w:t>30</w:t>
            </w:r>
            <w:r w:rsidR="00B643E8">
              <w:rPr>
                <w:noProof/>
                <w:webHidden/>
              </w:rPr>
              <w:fldChar w:fldCharType="end"/>
            </w:r>
          </w:hyperlink>
        </w:p>
        <w:p w:rsidR="00047A5A" w:rsidRPr="007C3A8B" w:rsidRDefault="00F67D98">
          <w:pPr>
            <w:rPr>
              <w:rFonts w:ascii="Times New Roman" w:hAnsi="Times New Roman"/>
              <w:sz w:val="28"/>
              <w:szCs w:val="28"/>
            </w:rPr>
          </w:pPr>
          <w:r w:rsidRPr="007C3A8B">
            <w:rPr>
              <w:rFonts w:ascii="Times New Roman" w:hAnsi="Times New Roman"/>
              <w:b/>
              <w:bCs/>
              <w:sz w:val="28"/>
              <w:szCs w:val="28"/>
            </w:rPr>
            <w:fldChar w:fldCharType="end"/>
          </w:r>
        </w:p>
      </w:sdtContent>
    </w:sdt>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400132">
      <w:pPr>
        <w:spacing w:after="0" w:line="360" w:lineRule="auto"/>
        <w:ind w:firstLine="709"/>
        <w:jc w:val="both"/>
        <w:rPr>
          <w:rFonts w:ascii="Times New Roman" w:hAnsi="Times New Roman"/>
          <w:b/>
          <w:sz w:val="28"/>
          <w:szCs w:val="28"/>
        </w:rPr>
      </w:pPr>
    </w:p>
    <w:p w:rsidR="00047A5A" w:rsidRDefault="00047A5A" w:rsidP="00047A5A">
      <w:pPr>
        <w:pStyle w:val="2"/>
      </w:pPr>
    </w:p>
    <w:p w:rsidR="009037A4" w:rsidRPr="007C3A8B" w:rsidRDefault="009037A4" w:rsidP="00DB173F">
      <w:pPr>
        <w:pStyle w:val="2"/>
        <w:jc w:val="center"/>
        <w:rPr>
          <w:rFonts w:ascii="Arial" w:hAnsi="Arial" w:cs="Arial"/>
          <w:sz w:val="28"/>
          <w:szCs w:val="28"/>
        </w:rPr>
      </w:pPr>
      <w:bookmarkStart w:id="0" w:name="_Toc359857708"/>
      <w:r w:rsidRPr="007C3A8B">
        <w:rPr>
          <w:rFonts w:ascii="Arial" w:hAnsi="Arial" w:cs="Arial"/>
          <w:sz w:val="28"/>
          <w:szCs w:val="28"/>
        </w:rPr>
        <w:t>Введение</w:t>
      </w:r>
      <w:bookmarkEnd w:id="0"/>
    </w:p>
    <w:p w:rsidR="004D4B09" w:rsidRPr="004D4B09" w:rsidRDefault="009037A4" w:rsidP="004D4B09">
      <w:pPr>
        <w:spacing w:after="0" w:line="360" w:lineRule="auto"/>
        <w:ind w:right="20" w:firstLine="720"/>
        <w:jc w:val="both"/>
        <w:rPr>
          <w:rFonts w:ascii="Times New Roman" w:hAnsi="Times New Roman"/>
          <w:sz w:val="28"/>
          <w:szCs w:val="28"/>
        </w:rPr>
      </w:pPr>
      <w:r>
        <w:rPr>
          <w:rFonts w:ascii="Times New Roman" w:hAnsi="Times New Roman"/>
          <w:sz w:val="28"/>
          <w:szCs w:val="28"/>
        </w:rPr>
        <w:t>Целью работы является рассмотрение возможности создания пассивного индуктивного элемента, который перестраивается под действием электрическо</w:t>
      </w:r>
      <w:r w:rsidR="000E5FA6">
        <w:rPr>
          <w:rFonts w:ascii="Times New Roman" w:hAnsi="Times New Roman"/>
          <w:sz w:val="28"/>
          <w:szCs w:val="28"/>
        </w:rPr>
        <w:t>го поля. Пассивный перестраиваемый индуктивный элем</w:t>
      </w:r>
      <w:r w:rsidR="00F2113C">
        <w:rPr>
          <w:rFonts w:ascii="Times New Roman" w:hAnsi="Times New Roman"/>
          <w:sz w:val="28"/>
          <w:szCs w:val="28"/>
        </w:rPr>
        <w:t xml:space="preserve">ент способен стать более удобной заменой своих аналогов, может быть применен в оборудовании, где аналоги использоваться не могут из-за конструкторских соображений (габариты, реализация на схеме). </w:t>
      </w:r>
      <w:r w:rsidR="004D4B09" w:rsidRPr="004D4B09">
        <w:rPr>
          <w:rStyle w:val="50"/>
          <w:rFonts w:eastAsia="Calibri"/>
          <w:sz w:val="28"/>
          <w:szCs w:val="28"/>
        </w:rPr>
        <w:t>Показана возможность создания мини</w:t>
      </w:r>
      <w:r w:rsidR="004D4B09" w:rsidRPr="004D4B09">
        <w:rPr>
          <w:rStyle w:val="50"/>
          <w:rFonts w:eastAsia="Calibri"/>
          <w:sz w:val="28"/>
          <w:szCs w:val="28"/>
        </w:rPr>
        <w:softHyphen/>
        <w:t>атюрного пассивного индуктивного эле</w:t>
      </w:r>
      <w:r w:rsidR="004D4B09" w:rsidRPr="004D4B09">
        <w:rPr>
          <w:rStyle w:val="50"/>
          <w:rFonts w:eastAsia="Calibri"/>
          <w:sz w:val="28"/>
          <w:szCs w:val="28"/>
        </w:rPr>
        <w:softHyphen/>
        <w:t>мента, перестраиваемого под воздей</w:t>
      </w:r>
      <w:r w:rsidR="004D4B09" w:rsidRPr="004D4B09">
        <w:rPr>
          <w:rStyle w:val="50"/>
          <w:rFonts w:eastAsia="Calibri"/>
          <w:sz w:val="28"/>
          <w:szCs w:val="28"/>
        </w:rPr>
        <w:softHyphen/>
        <w:t>ствием электрического поля. Даны ре</w:t>
      </w:r>
      <w:r w:rsidR="004D4B09" w:rsidRPr="004D4B09">
        <w:rPr>
          <w:rStyle w:val="50"/>
          <w:rFonts w:eastAsia="Calibri"/>
          <w:sz w:val="28"/>
          <w:szCs w:val="28"/>
        </w:rPr>
        <w:softHyphen/>
        <w:t>комендации по практическому примене</w:t>
      </w:r>
      <w:r w:rsidR="004D4B09" w:rsidRPr="004D4B09">
        <w:rPr>
          <w:rStyle w:val="50"/>
          <w:rFonts w:eastAsia="Calibri"/>
          <w:sz w:val="28"/>
          <w:szCs w:val="28"/>
        </w:rPr>
        <w:softHyphen/>
        <w:t>нию индуктивных элементов предлага</w:t>
      </w:r>
      <w:r w:rsidR="004D4B09" w:rsidRPr="004D4B09">
        <w:rPr>
          <w:rStyle w:val="50"/>
          <w:rFonts w:eastAsia="Calibri"/>
          <w:sz w:val="28"/>
          <w:szCs w:val="28"/>
        </w:rPr>
        <w:softHyphen/>
        <w:t>емой конструкции.</w:t>
      </w:r>
    </w:p>
    <w:p w:rsidR="009037A4" w:rsidRPr="009037A4" w:rsidRDefault="009037A4" w:rsidP="00675AC1">
      <w:pPr>
        <w:spacing w:after="0" w:line="360" w:lineRule="auto"/>
        <w:ind w:firstLine="720"/>
        <w:jc w:val="both"/>
        <w:rPr>
          <w:rFonts w:ascii="Times New Roman" w:hAnsi="Times New Roman"/>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F2113C" w:rsidRDefault="00F2113C" w:rsidP="00400132">
      <w:pPr>
        <w:spacing w:after="0" w:line="360" w:lineRule="auto"/>
        <w:ind w:firstLine="709"/>
        <w:jc w:val="both"/>
        <w:rPr>
          <w:rFonts w:ascii="Times New Roman" w:hAnsi="Times New Roman"/>
          <w:b/>
          <w:sz w:val="28"/>
          <w:szCs w:val="28"/>
        </w:rPr>
      </w:pPr>
    </w:p>
    <w:p w:rsidR="007C3A8B" w:rsidRDefault="007C3A8B" w:rsidP="007C3A8B">
      <w:pPr>
        <w:pStyle w:val="2"/>
        <w:rPr>
          <w:rFonts w:eastAsia="Calibri"/>
          <w:bCs w:val="0"/>
          <w:sz w:val="28"/>
          <w:szCs w:val="28"/>
          <w:lang w:eastAsia="en-US"/>
        </w:rPr>
      </w:pPr>
    </w:p>
    <w:p w:rsidR="00914858" w:rsidRPr="007C3A8B" w:rsidRDefault="00914858" w:rsidP="007C3A8B">
      <w:pPr>
        <w:pStyle w:val="2"/>
        <w:jc w:val="center"/>
        <w:rPr>
          <w:rFonts w:ascii="Arial" w:hAnsi="Arial" w:cs="Arial"/>
          <w:sz w:val="28"/>
          <w:szCs w:val="28"/>
        </w:rPr>
      </w:pPr>
      <w:bookmarkStart w:id="1" w:name="_Toc359857709"/>
      <w:r w:rsidRPr="007C3A8B">
        <w:rPr>
          <w:rFonts w:ascii="Arial" w:hAnsi="Arial" w:cs="Arial"/>
          <w:sz w:val="28"/>
          <w:szCs w:val="28"/>
        </w:rPr>
        <w:t>Радиопередающие устройства</w:t>
      </w:r>
      <w:r w:rsidR="00C64EF5" w:rsidRPr="007C3A8B">
        <w:rPr>
          <w:rFonts w:ascii="Arial" w:hAnsi="Arial" w:cs="Arial"/>
          <w:sz w:val="28"/>
          <w:szCs w:val="28"/>
        </w:rPr>
        <w:t>.</w:t>
      </w:r>
      <w:bookmarkEnd w:id="1"/>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Под радиопередающим устройством (</w:t>
      </w:r>
      <w:proofErr w:type="spellStart"/>
      <w:r w:rsidRPr="001F20B0">
        <w:rPr>
          <w:rFonts w:ascii="Times New Roman" w:eastAsia="Times New Roman" w:hAnsi="Times New Roman"/>
          <w:color w:val="000000"/>
          <w:sz w:val="28"/>
          <w:szCs w:val="28"/>
          <w:lang w:eastAsia="ru-RU"/>
        </w:rPr>
        <w:t>РПдУ</w:t>
      </w:r>
      <w:proofErr w:type="spellEnd"/>
      <w:r w:rsidRPr="001F20B0">
        <w:rPr>
          <w:rFonts w:ascii="Times New Roman" w:eastAsia="Times New Roman" w:hAnsi="Times New Roman"/>
          <w:color w:val="000000"/>
          <w:sz w:val="28"/>
          <w:szCs w:val="28"/>
          <w:lang w:eastAsia="ru-RU"/>
        </w:rPr>
        <w:t xml:space="preserve">) понимают комплекс оборудования, предназначенный для формирования и излучения радиосигналов. Основными узлами </w:t>
      </w:r>
      <w:proofErr w:type="spellStart"/>
      <w:r w:rsidRPr="001F20B0">
        <w:rPr>
          <w:rFonts w:ascii="Times New Roman" w:eastAsia="Times New Roman" w:hAnsi="Times New Roman"/>
          <w:color w:val="000000"/>
          <w:sz w:val="28"/>
          <w:szCs w:val="28"/>
          <w:lang w:eastAsia="ru-RU"/>
        </w:rPr>
        <w:t>РПдУ</w:t>
      </w:r>
      <w:proofErr w:type="spellEnd"/>
      <w:r w:rsidRPr="001F20B0">
        <w:rPr>
          <w:rFonts w:ascii="Times New Roman" w:eastAsia="Times New Roman" w:hAnsi="Times New Roman"/>
          <w:color w:val="000000"/>
          <w:sz w:val="28"/>
          <w:szCs w:val="28"/>
          <w:lang w:eastAsia="ru-RU"/>
        </w:rPr>
        <w:t xml:space="preserve"> являются генератор несущей частоты и модулятор. В современных системах связи </w:t>
      </w:r>
      <w:proofErr w:type="spellStart"/>
      <w:r w:rsidRPr="001F20B0">
        <w:rPr>
          <w:rFonts w:ascii="Times New Roman" w:eastAsia="Times New Roman" w:hAnsi="Times New Roman"/>
          <w:color w:val="000000"/>
          <w:sz w:val="28"/>
          <w:szCs w:val="28"/>
          <w:lang w:eastAsia="ru-RU"/>
        </w:rPr>
        <w:t>РПдУ</w:t>
      </w:r>
      <w:proofErr w:type="spellEnd"/>
      <w:r w:rsidRPr="001F20B0">
        <w:rPr>
          <w:rFonts w:ascii="Times New Roman" w:eastAsia="Times New Roman" w:hAnsi="Times New Roman"/>
          <w:color w:val="000000"/>
          <w:sz w:val="28"/>
          <w:szCs w:val="28"/>
          <w:lang w:eastAsia="ru-RU"/>
        </w:rPr>
        <w:t xml:space="preserve"> содержит и другое оборудование, обеспечивающее совместную работу сре</w:t>
      </w:r>
      <w:proofErr w:type="gramStart"/>
      <w:r w:rsidRPr="001F20B0">
        <w:rPr>
          <w:rFonts w:ascii="Times New Roman" w:eastAsia="Times New Roman" w:hAnsi="Times New Roman"/>
          <w:color w:val="000000"/>
          <w:sz w:val="28"/>
          <w:szCs w:val="28"/>
          <w:lang w:eastAsia="ru-RU"/>
        </w:rPr>
        <w:t>дств св</w:t>
      </w:r>
      <w:proofErr w:type="gramEnd"/>
      <w:r w:rsidRPr="001F20B0">
        <w:rPr>
          <w:rFonts w:ascii="Times New Roman" w:eastAsia="Times New Roman" w:hAnsi="Times New Roman"/>
          <w:color w:val="000000"/>
          <w:sz w:val="28"/>
          <w:szCs w:val="28"/>
          <w:lang w:eastAsia="ru-RU"/>
        </w:rPr>
        <w:t>язи: источники питания, системы синхронизации, автоматического управления, контроля и сигнализации, защиты и т.д.</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 xml:space="preserve">Обобщенная структурная схема радиопередающего устройства с амплитудной либо фазовой модуляцией сигналов приведена на </w:t>
      </w:r>
      <w:r w:rsidRPr="000037A9">
        <w:rPr>
          <w:rFonts w:ascii="Times New Roman" w:eastAsia="Times New Roman" w:hAnsi="Times New Roman"/>
          <w:sz w:val="28"/>
          <w:szCs w:val="28"/>
          <w:lang w:eastAsia="ru-RU"/>
        </w:rPr>
        <w:t xml:space="preserve">рисунке </w:t>
      </w:r>
      <w:r w:rsidR="000037A9">
        <w:rPr>
          <w:rFonts w:ascii="Times New Roman" w:eastAsia="Times New Roman" w:hAnsi="Times New Roman"/>
          <w:sz w:val="28"/>
          <w:szCs w:val="28"/>
          <w:lang w:eastAsia="ru-RU"/>
        </w:rPr>
        <w:t>1.1</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 xml:space="preserve">Первичный сигнал, подлежащий передаче, поступает на входную цепь. Входная цепь обеспечивает согласование этого сигнала с </w:t>
      </w:r>
      <w:proofErr w:type="spellStart"/>
      <w:r w:rsidRPr="001F20B0">
        <w:rPr>
          <w:rFonts w:ascii="Times New Roman" w:eastAsia="Times New Roman" w:hAnsi="Times New Roman"/>
          <w:color w:val="000000"/>
          <w:sz w:val="28"/>
          <w:szCs w:val="28"/>
          <w:lang w:eastAsia="ru-RU"/>
        </w:rPr>
        <w:t>РПдУ</w:t>
      </w:r>
      <w:proofErr w:type="spellEnd"/>
      <w:r w:rsidRPr="001F20B0">
        <w:rPr>
          <w:rFonts w:ascii="Times New Roman" w:eastAsia="Times New Roman" w:hAnsi="Times New Roman"/>
          <w:color w:val="000000"/>
          <w:sz w:val="28"/>
          <w:szCs w:val="28"/>
          <w:lang w:eastAsia="ru-RU"/>
        </w:rPr>
        <w:t>, в конечном итоге, это определяется параметрами модулированного радиосигнала, передаваемого в линию.</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Генератор несущей частоты формирует колебания несущей частоты, которые и я</w:t>
      </w:r>
      <w:r w:rsidR="00D71364">
        <w:rPr>
          <w:rFonts w:ascii="Times New Roman" w:eastAsia="Times New Roman" w:hAnsi="Times New Roman"/>
          <w:color w:val="000000"/>
          <w:sz w:val="28"/>
          <w:szCs w:val="28"/>
          <w:lang w:eastAsia="ru-RU"/>
        </w:rPr>
        <w:t>вляются переносчиками сообщения</w:t>
      </w:r>
      <w:r w:rsidRPr="001F20B0">
        <w:rPr>
          <w:rFonts w:ascii="Times New Roman" w:eastAsia="Times New Roman" w:hAnsi="Times New Roman"/>
          <w:color w:val="000000"/>
          <w:sz w:val="28"/>
          <w:szCs w:val="28"/>
          <w:lang w:eastAsia="ru-RU"/>
        </w:rPr>
        <w:t xml:space="preserve">. Модулятор - узел, в котором параметры несущего колебания </w:t>
      </w:r>
      <w:r w:rsidR="00342A23">
        <w:rPr>
          <w:rFonts w:ascii="Times New Roman" w:eastAsia="Times New Roman" w:hAnsi="Times New Roman"/>
          <w:color w:val="000000"/>
          <w:sz w:val="28"/>
          <w:szCs w:val="28"/>
          <w:lang w:eastAsia="ru-RU"/>
        </w:rPr>
        <w:t xml:space="preserve">меняются в соответствии с </w:t>
      </w:r>
      <w:r w:rsidRPr="001F20B0">
        <w:rPr>
          <w:rFonts w:ascii="Times New Roman" w:eastAsia="Times New Roman" w:hAnsi="Times New Roman"/>
          <w:color w:val="000000"/>
          <w:sz w:val="28"/>
          <w:szCs w:val="28"/>
          <w:lang w:eastAsia="ru-RU"/>
        </w:rPr>
        <w:t>передаваем</w:t>
      </w:r>
      <w:r w:rsidR="00342A23">
        <w:rPr>
          <w:rFonts w:ascii="Times New Roman" w:eastAsia="Times New Roman" w:hAnsi="Times New Roman"/>
          <w:color w:val="000000"/>
          <w:sz w:val="28"/>
          <w:szCs w:val="28"/>
          <w:lang w:eastAsia="ru-RU"/>
        </w:rPr>
        <w:t>ым</w:t>
      </w:r>
      <w:r w:rsidRPr="001F20B0">
        <w:rPr>
          <w:rFonts w:ascii="Times New Roman" w:eastAsia="Times New Roman" w:hAnsi="Times New Roman"/>
          <w:color w:val="000000"/>
          <w:sz w:val="28"/>
          <w:szCs w:val="28"/>
          <w:lang w:eastAsia="ru-RU"/>
        </w:rPr>
        <w:t xml:space="preserve"> сообщение</w:t>
      </w:r>
      <w:r w:rsidR="00342A23">
        <w:rPr>
          <w:rFonts w:ascii="Times New Roman" w:eastAsia="Times New Roman" w:hAnsi="Times New Roman"/>
          <w:color w:val="000000"/>
          <w:sz w:val="28"/>
          <w:szCs w:val="28"/>
          <w:lang w:eastAsia="ru-RU"/>
        </w:rPr>
        <w:t>м</w:t>
      </w:r>
      <w:r w:rsidRPr="001F20B0">
        <w:rPr>
          <w:rFonts w:ascii="Times New Roman" w:eastAsia="Times New Roman" w:hAnsi="Times New Roman"/>
          <w:color w:val="000000"/>
          <w:sz w:val="28"/>
          <w:szCs w:val="28"/>
          <w:lang w:eastAsia="ru-RU"/>
        </w:rPr>
        <w:t xml:space="preserve">. При формировании в </w:t>
      </w:r>
      <w:proofErr w:type="spellStart"/>
      <w:r w:rsidRPr="001F20B0">
        <w:rPr>
          <w:rFonts w:ascii="Times New Roman" w:eastAsia="Times New Roman" w:hAnsi="Times New Roman"/>
          <w:color w:val="000000"/>
          <w:sz w:val="28"/>
          <w:szCs w:val="28"/>
          <w:lang w:eastAsia="ru-RU"/>
        </w:rPr>
        <w:t>Р</w:t>
      </w:r>
      <w:r w:rsidR="00342A23">
        <w:rPr>
          <w:rFonts w:ascii="Times New Roman" w:eastAsia="Times New Roman" w:hAnsi="Times New Roman"/>
          <w:color w:val="000000"/>
          <w:sz w:val="28"/>
          <w:szCs w:val="28"/>
          <w:lang w:eastAsia="ru-RU"/>
        </w:rPr>
        <w:t>П</w:t>
      </w:r>
      <w:r w:rsidRPr="001F20B0">
        <w:rPr>
          <w:rFonts w:ascii="Times New Roman" w:eastAsia="Times New Roman" w:hAnsi="Times New Roman"/>
          <w:color w:val="000000"/>
          <w:sz w:val="28"/>
          <w:szCs w:val="28"/>
          <w:lang w:eastAsia="ru-RU"/>
        </w:rPr>
        <w:t>дУ</w:t>
      </w:r>
      <w:proofErr w:type="spellEnd"/>
      <w:r w:rsidRPr="001F20B0">
        <w:rPr>
          <w:rFonts w:ascii="Times New Roman" w:eastAsia="Times New Roman" w:hAnsi="Times New Roman"/>
          <w:color w:val="000000"/>
          <w:sz w:val="28"/>
          <w:szCs w:val="28"/>
          <w:lang w:eastAsia="ru-RU"/>
        </w:rPr>
        <w:t xml:space="preserve"> радиосигналов с амплитудной или фазовой модуляцией синтезатор частоты вырабатывает колебания с постоянной частотой. При дополнительном воздействии модулирующим сигналом на частоту выходного колебания синтезатора частот можно получить радиосигналы с частотной модуляцией.</w:t>
      </w:r>
    </w:p>
    <w:p w:rsidR="00914858" w:rsidRPr="001F20B0" w:rsidRDefault="005668E4" w:rsidP="0040013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2990850" cy="914400"/>
            <wp:effectExtent l="0" t="0" r="0" b="0"/>
            <wp:docPr id="1" name="Рисунок 2" descr="http://extusur.net/content/2_radiosviaz/2_img/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xtusur.net/content/2_radiosviaz/2_img/7_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850" cy="914400"/>
                    </a:xfrm>
                    <a:prstGeom prst="rect">
                      <a:avLst/>
                    </a:prstGeom>
                    <a:noFill/>
                    <a:ln>
                      <a:noFill/>
                    </a:ln>
                  </pic:spPr>
                </pic:pic>
              </a:graphicData>
            </a:graphic>
          </wp:inline>
        </w:drawing>
      </w:r>
      <w:r w:rsidR="00914858" w:rsidRPr="001F20B0">
        <w:rPr>
          <w:rFonts w:ascii="Times New Roman" w:eastAsia="Times New Roman" w:hAnsi="Times New Roman"/>
          <w:color w:val="000000"/>
          <w:sz w:val="28"/>
          <w:szCs w:val="28"/>
          <w:lang w:eastAsia="ru-RU"/>
        </w:rPr>
        <w:br/>
      </w:r>
      <w:r w:rsidR="00914858" w:rsidRPr="000037A9">
        <w:rPr>
          <w:rFonts w:ascii="Times New Roman" w:eastAsia="Times New Roman" w:hAnsi="Times New Roman"/>
          <w:color w:val="000000"/>
          <w:sz w:val="28"/>
          <w:szCs w:val="28"/>
          <w:lang w:eastAsia="ru-RU"/>
        </w:rPr>
        <w:t xml:space="preserve">Рис. </w:t>
      </w:r>
      <w:r w:rsidR="00DB173F">
        <w:rPr>
          <w:rFonts w:ascii="Times New Roman" w:eastAsia="Times New Roman" w:hAnsi="Times New Roman"/>
          <w:color w:val="000000"/>
          <w:sz w:val="28"/>
          <w:szCs w:val="28"/>
          <w:lang w:eastAsia="ru-RU"/>
        </w:rPr>
        <w:t>1.1.</w:t>
      </w:r>
      <w:r w:rsidR="00914858" w:rsidRPr="001F20B0">
        <w:rPr>
          <w:rFonts w:ascii="Times New Roman" w:eastAsia="Times New Roman" w:hAnsi="Times New Roman"/>
          <w:color w:val="000000"/>
          <w:sz w:val="28"/>
          <w:szCs w:val="28"/>
          <w:lang w:eastAsia="ru-RU"/>
        </w:rPr>
        <w:t xml:space="preserve"> Обобщенная структурная схема радиопередающего устройства</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 xml:space="preserve">Усилитель мощности предназначен для увеличения уровня радиосигнала до величины, определяемой мощностью излучаемого сигнала в системе связи. Необходимое согласование </w:t>
      </w:r>
      <w:proofErr w:type="spellStart"/>
      <w:r w:rsidRPr="001F20B0">
        <w:rPr>
          <w:rFonts w:ascii="Times New Roman" w:eastAsia="Times New Roman" w:hAnsi="Times New Roman"/>
          <w:color w:val="000000"/>
          <w:sz w:val="28"/>
          <w:szCs w:val="28"/>
          <w:lang w:eastAsia="ru-RU"/>
        </w:rPr>
        <w:t>РПдУ</w:t>
      </w:r>
      <w:proofErr w:type="spellEnd"/>
      <w:r w:rsidRPr="001F20B0">
        <w:rPr>
          <w:rFonts w:ascii="Times New Roman" w:eastAsia="Times New Roman" w:hAnsi="Times New Roman"/>
          <w:color w:val="000000"/>
          <w:sz w:val="28"/>
          <w:szCs w:val="28"/>
          <w:lang w:eastAsia="ru-RU"/>
        </w:rPr>
        <w:t xml:space="preserve"> с антенной обеспечивает выходная цепь.</w:t>
      </w:r>
    </w:p>
    <w:p w:rsidR="00D71364"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Преимущества цифровых методов обработки информации (передача, хран</w:t>
      </w:r>
      <w:r w:rsidR="00342A23">
        <w:rPr>
          <w:rFonts w:ascii="Times New Roman" w:eastAsia="Times New Roman" w:hAnsi="Times New Roman"/>
          <w:color w:val="000000"/>
          <w:sz w:val="28"/>
          <w:szCs w:val="28"/>
          <w:lang w:eastAsia="ru-RU"/>
        </w:rPr>
        <w:t>ение, преобразование) способствуют</w:t>
      </w:r>
      <w:r w:rsidRPr="001F20B0">
        <w:rPr>
          <w:rFonts w:ascii="Times New Roman" w:eastAsia="Times New Roman" w:hAnsi="Times New Roman"/>
          <w:color w:val="000000"/>
          <w:sz w:val="28"/>
          <w:szCs w:val="28"/>
          <w:lang w:eastAsia="ru-RU"/>
        </w:rPr>
        <w:t xml:space="preserve"> широкому распространению цифровых систем связи. Достоинством представления сигналов в цифровом виде является также ее универсальность, то есть независимость от природы передаваемых сообщений. </w:t>
      </w:r>
    </w:p>
    <w:p w:rsidR="00914858" w:rsidRPr="001F20B0" w:rsidRDefault="00D71364" w:rsidP="00675AC1">
      <w:pPr>
        <w:spacing w:after="0" w:line="36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обработке,</w:t>
      </w:r>
      <w:r w:rsidR="00914858" w:rsidRPr="001F20B0">
        <w:rPr>
          <w:rFonts w:ascii="Times New Roman" w:eastAsia="Times New Roman" w:hAnsi="Times New Roman"/>
          <w:color w:val="000000"/>
          <w:sz w:val="28"/>
          <w:szCs w:val="28"/>
          <w:lang w:eastAsia="ru-RU"/>
        </w:rPr>
        <w:t xml:space="preserve"> за значение сигнала принимается не действительное значение выборки, а ближайшее к нему округленное значение сигнала. Это значение может соответствовать середине того интервала, в который попадает данный отсчет, либо другому значению из этого интервала (начало или конец этого интервала). Операция замены действительного значения сигнала ближайшим к нему округленным значением называется квантованием, а ширину этого интервала называют шагом квантования</w:t>
      </w:r>
      <w:r>
        <w:rPr>
          <w:rFonts w:ascii="Times New Roman" w:eastAsia="Times New Roman" w:hAnsi="Times New Roman"/>
          <w:color w:val="000000"/>
          <w:sz w:val="28"/>
          <w:szCs w:val="28"/>
          <w:lang w:eastAsia="ru-RU"/>
        </w:rPr>
        <w:t>.</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 xml:space="preserve">Упрощенная структурная схема приемопередатчика цифровой системы связи приведена на </w:t>
      </w:r>
      <w:r w:rsidRPr="000037A9">
        <w:rPr>
          <w:rFonts w:ascii="Times New Roman" w:eastAsia="Times New Roman" w:hAnsi="Times New Roman"/>
          <w:color w:val="000000"/>
          <w:sz w:val="28"/>
          <w:szCs w:val="28"/>
          <w:lang w:eastAsia="ru-RU"/>
        </w:rPr>
        <w:t xml:space="preserve">рисунке </w:t>
      </w:r>
      <w:r w:rsidR="000037A9">
        <w:rPr>
          <w:rFonts w:ascii="Times New Roman" w:eastAsia="Times New Roman" w:hAnsi="Times New Roman"/>
          <w:color w:val="000000"/>
          <w:sz w:val="28"/>
          <w:szCs w:val="28"/>
          <w:lang w:eastAsia="ru-RU"/>
        </w:rPr>
        <w:t>1.2</w:t>
      </w:r>
      <w:proofErr w:type="gramStart"/>
      <w:r w:rsidRPr="001F20B0">
        <w:rPr>
          <w:rFonts w:ascii="Times New Roman" w:eastAsia="Times New Roman" w:hAnsi="Times New Roman"/>
          <w:color w:val="000000"/>
          <w:sz w:val="28"/>
          <w:szCs w:val="28"/>
          <w:lang w:eastAsia="ru-RU"/>
        </w:rPr>
        <w:t xml:space="preserve"> Р</w:t>
      </w:r>
      <w:proofErr w:type="gramEnd"/>
      <w:r w:rsidRPr="001F20B0">
        <w:rPr>
          <w:rFonts w:ascii="Times New Roman" w:eastAsia="Times New Roman" w:hAnsi="Times New Roman"/>
          <w:color w:val="000000"/>
          <w:sz w:val="28"/>
          <w:szCs w:val="28"/>
          <w:lang w:eastAsia="ru-RU"/>
        </w:rPr>
        <w:t>ассмотрим работу этого устройства.</w:t>
      </w:r>
    </w:p>
    <w:p w:rsidR="00914858" w:rsidRPr="001F20B0" w:rsidRDefault="005668E4" w:rsidP="0040013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3762375" cy="1704975"/>
            <wp:effectExtent l="0" t="0" r="0" b="0"/>
            <wp:docPr id="2" name="Рисунок 1" descr="http://extusur.net/content/2_radiosviaz/2_img/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xtusur.net/content/2_radiosviaz/2_img/7_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2375" cy="1704975"/>
                    </a:xfrm>
                    <a:prstGeom prst="rect">
                      <a:avLst/>
                    </a:prstGeom>
                    <a:noFill/>
                    <a:ln>
                      <a:noFill/>
                    </a:ln>
                  </pic:spPr>
                </pic:pic>
              </a:graphicData>
            </a:graphic>
          </wp:inline>
        </w:drawing>
      </w:r>
      <w:r w:rsidR="00914858" w:rsidRPr="001F20B0">
        <w:rPr>
          <w:rFonts w:ascii="Times New Roman" w:eastAsia="Times New Roman" w:hAnsi="Times New Roman"/>
          <w:color w:val="000000"/>
          <w:sz w:val="28"/>
          <w:szCs w:val="28"/>
          <w:lang w:eastAsia="ru-RU"/>
        </w:rPr>
        <w:br/>
      </w:r>
      <w:r w:rsidR="00914858" w:rsidRPr="000037A9">
        <w:rPr>
          <w:rFonts w:ascii="Times New Roman" w:eastAsia="Times New Roman" w:hAnsi="Times New Roman"/>
          <w:color w:val="000000"/>
          <w:sz w:val="28"/>
          <w:szCs w:val="28"/>
          <w:lang w:eastAsia="ru-RU"/>
        </w:rPr>
        <w:t xml:space="preserve">Рис. </w:t>
      </w:r>
      <w:r w:rsidR="000037A9">
        <w:rPr>
          <w:rFonts w:ascii="Times New Roman" w:eastAsia="Times New Roman" w:hAnsi="Times New Roman"/>
          <w:color w:val="000000"/>
          <w:sz w:val="28"/>
          <w:szCs w:val="28"/>
          <w:lang w:eastAsia="ru-RU"/>
        </w:rPr>
        <w:t>1.2</w:t>
      </w:r>
      <w:r w:rsidR="00DB173F">
        <w:rPr>
          <w:rFonts w:ascii="Times New Roman" w:eastAsia="Times New Roman" w:hAnsi="Times New Roman"/>
          <w:color w:val="000000"/>
          <w:sz w:val="28"/>
          <w:szCs w:val="28"/>
          <w:lang w:eastAsia="ru-RU"/>
        </w:rPr>
        <w:t>.</w:t>
      </w:r>
      <w:r w:rsidR="000037A9">
        <w:rPr>
          <w:rFonts w:ascii="Times New Roman" w:eastAsia="Times New Roman" w:hAnsi="Times New Roman"/>
          <w:color w:val="000000"/>
          <w:sz w:val="28"/>
          <w:szCs w:val="28"/>
          <w:lang w:eastAsia="ru-RU"/>
        </w:rPr>
        <w:t xml:space="preserve"> </w:t>
      </w:r>
      <w:r w:rsidR="00914858" w:rsidRPr="001F20B0">
        <w:rPr>
          <w:rFonts w:ascii="Times New Roman" w:eastAsia="Times New Roman" w:hAnsi="Times New Roman"/>
          <w:color w:val="000000"/>
          <w:sz w:val="28"/>
          <w:szCs w:val="28"/>
          <w:lang w:eastAsia="ru-RU"/>
        </w:rPr>
        <w:t>Приемопередатчик цифровой системы связи</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Непрерывное сообщение от источника сообщений поступает на устройство, называемое кодером. Под кодированием в широком смысле понимают операцию преобразования отсчетов непрерывных сигналов в последовательность кодовых символов. В результате, на выходе кодера формируются электрические сигналы, соответствующие кодовой последовательности и определяемой передаваемым сообщением.</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Кодовые сигналы в виде последовательности импульсов затем поступают на модулятор, на второй вход которого подается колебание несущей частоты с выхода синтезатора частоты. В модуляторе выполняется соответствующая модуляция (амплитудная, фазовая, частотная и т.д.) колебания несущей частоты в соответствии с поступающей кодовой последовательностью. Затем модулированные сигналы усиливаются до необходимого уровня с помощью усилителя мощности и излучаются передающей антенной.</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Наведенные в приемной антенне электромагнитные излучения поступают на вход усилителя и преобразователя частоты, где выделяются и усиливаются колебания несущей частоты полезного сигнала. В демодуляторе выполняется демодуляция принимаемого сообщения, и на выходе демодулятора формируется последовательность импульсов, соответствующая последовательности импульсов передаваемого сообщения (на выходе кодера), которая поступает на декодер. В декодере выполняется операция, обратная кодированию, и восстановленное сообщение направляется получателю сообщений.</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В одном приемопередающем устройстве кодер и декодер обычно объединяют в единый конструктивный узел (чаще - это одна микросхема) и объединенный блок кодер-декодер по первым буквам составляющих называют кодеком. Аналогично, объединенный блок модулятор-демодулятор называют модемом.</w:t>
      </w:r>
    </w:p>
    <w:p w:rsidR="00914858" w:rsidRPr="001F20B0" w:rsidRDefault="00914858" w:rsidP="00675AC1">
      <w:pPr>
        <w:spacing w:after="0" w:line="360" w:lineRule="auto"/>
        <w:ind w:firstLine="720"/>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Радиопередающие устройства отличаются по назначению, условиям эксплуатации, виду модуляции радиосигналов и другим характеристикам.</w:t>
      </w:r>
    </w:p>
    <w:p w:rsidR="00914858" w:rsidRPr="001F20B0" w:rsidRDefault="00914858" w:rsidP="00400132">
      <w:pPr>
        <w:spacing w:after="0" w:line="360" w:lineRule="auto"/>
        <w:ind w:firstLine="709"/>
        <w:jc w:val="both"/>
        <w:rPr>
          <w:rFonts w:ascii="Times New Roman" w:eastAsia="Times New Roman" w:hAnsi="Times New Roman"/>
          <w:color w:val="000000"/>
          <w:sz w:val="28"/>
          <w:szCs w:val="28"/>
          <w:lang w:eastAsia="ru-RU"/>
        </w:rPr>
      </w:pPr>
      <w:r w:rsidRPr="001F20B0">
        <w:rPr>
          <w:rFonts w:ascii="Times New Roman" w:eastAsia="Times New Roman" w:hAnsi="Times New Roman"/>
          <w:color w:val="000000"/>
          <w:sz w:val="28"/>
          <w:szCs w:val="28"/>
          <w:lang w:eastAsia="ru-RU"/>
        </w:rPr>
        <w:t xml:space="preserve">Важной характеристикой систем связи является стабильность частоты излучаемых колебаний. Под нестабильностью частоты </w:t>
      </w:r>
      <w:proofErr w:type="spellStart"/>
      <w:r w:rsidRPr="001F20B0">
        <w:rPr>
          <w:rFonts w:ascii="Times New Roman" w:eastAsia="Times New Roman" w:hAnsi="Times New Roman"/>
          <w:color w:val="000000"/>
          <w:sz w:val="28"/>
          <w:szCs w:val="28"/>
          <w:lang w:eastAsia="ru-RU"/>
        </w:rPr>
        <w:t>РПдУ</w:t>
      </w:r>
      <w:proofErr w:type="spellEnd"/>
      <w:r w:rsidRPr="001F20B0">
        <w:rPr>
          <w:rFonts w:ascii="Times New Roman" w:eastAsia="Times New Roman" w:hAnsi="Times New Roman"/>
          <w:color w:val="000000"/>
          <w:sz w:val="28"/>
          <w:szCs w:val="28"/>
          <w:lang w:eastAsia="ru-RU"/>
        </w:rPr>
        <w:t xml:space="preserve"> понимают отклонение частоты излучаемых колебаний относительно номинального значения. Недостаточная стабильность частоты ухудшает качество связи и может являться причиной помех для радиотехнических устройств, работающих в смежных диапазонах частот.</w:t>
      </w:r>
    </w:p>
    <w:p w:rsidR="00914858" w:rsidRPr="000037A9" w:rsidRDefault="000037A9" w:rsidP="00675AC1">
      <w:pPr>
        <w:spacing w:after="0" w:line="360" w:lineRule="auto"/>
        <w:ind w:firstLine="72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400132" w:rsidRPr="000037A9">
        <w:rPr>
          <w:rFonts w:ascii="Times New Roman" w:eastAsia="Times New Roman" w:hAnsi="Times New Roman"/>
          <w:sz w:val="28"/>
          <w:szCs w:val="28"/>
          <w:lang w:eastAsia="ru-RU"/>
        </w:rPr>
        <w:t>Одним из распространенных видов модуляции является</w:t>
      </w:r>
      <w:r>
        <w:rPr>
          <w:rFonts w:ascii="Times New Roman" w:eastAsia="Times New Roman" w:hAnsi="Times New Roman"/>
          <w:sz w:val="28"/>
          <w:szCs w:val="28"/>
          <w:lang w:eastAsia="ru-RU"/>
        </w:rPr>
        <w:t xml:space="preserve"> ч</w:t>
      </w:r>
      <w:r w:rsidR="00914858" w:rsidRPr="000037A9">
        <w:rPr>
          <w:rFonts w:ascii="Times New Roman" w:hAnsi="Times New Roman"/>
          <w:color w:val="000000"/>
          <w:sz w:val="28"/>
          <w:szCs w:val="28"/>
        </w:rPr>
        <w:t>астотная модуляция</w:t>
      </w:r>
      <w:r>
        <w:rPr>
          <w:rFonts w:ascii="Times New Roman" w:hAnsi="Times New Roman"/>
          <w:color w:val="000000"/>
          <w:sz w:val="28"/>
          <w:szCs w:val="28"/>
        </w:rPr>
        <w:t>.</w:t>
      </w:r>
    </w:p>
    <w:p w:rsidR="00914858" w:rsidRPr="00DB0BC8"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Вместо модуляции по амплитуде, можно передавать информацию, модулируя ча</w:t>
      </w:r>
      <w:r w:rsidR="00DB0BC8">
        <w:rPr>
          <w:color w:val="000000"/>
          <w:sz w:val="28"/>
          <w:szCs w:val="28"/>
        </w:rPr>
        <w:t>стоту или фазу несущего сигнала</w:t>
      </w:r>
      <w:r w:rsidR="00DB0BC8" w:rsidRPr="00DB0BC8">
        <w:rPr>
          <w:color w:val="000000"/>
          <w:sz w:val="28"/>
          <w:szCs w:val="28"/>
        </w:rPr>
        <w:t>.</w:t>
      </w:r>
    </w:p>
    <w:p w:rsidR="00914858" w:rsidRPr="001F20B0" w:rsidRDefault="00914858" w:rsidP="00400132">
      <w:pPr>
        <w:pStyle w:val="a5"/>
        <w:shd w:val="clear" w:color="auto" w:fill="FFFFFF"/>
        <w:spacing w:before="0" w:beforeAutospacing="0" w:after="0" w:afterAutospacing="0" w:line="360" w:lineRule="auto"/>
        <w:ind w:firstLine="709"/>
        <w:jc w:val="both"/>
        <w:rPr>
          <w:color w:val="000000"/>
          <w:sz w:val="28"/>
          <w:szCs w:val="28"/>
        </w:rPr>
      </w:pP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ЧМ и ФМ тесно связаны и иногда их вместе относят к так называемой «угловой модуляции». ЧМ хорошо </w:t>
      </w:r>
      <w:proofErr w:type="gramStart"/>
      <w:r w:rsidRPr="001F20B0">
        <w:rPr>
          <w:color w:val="000000"/>
          <w:sz w:val="28"/>
          <w:szCs w:val="28"/>
        </w:rPr>
        <w:t>известна</w:t>
      </w:r>
      <w:proofErr w:type="gramEnd"/>
      <w:r w:rsidRPr="001F20B0">
        <w:rPr>
          <w:color w:val="000000"/>
          <w:sz w:val="28"/>
          <w:szCs w:val="28"/>
        </w:rPr>
        <w:t xml:space="preserve"> как тип модуляции, используемый в радиовещательном диапазоне 88-108 МГц (диапазон УКВ), тогда как AM используют в полосе</w:t>
      </w:r>
      <w:r w:rsidRPr="001F20B0">
        <w:rPr>
          <w:rStyle w:val="apple-converted-space"/>
          <w:color w:val="000000"/>
          <w:sz w:val="28"/>
          <w:szCs w:val="28"/>
        </w:rPr>
        <w:t> </w:t>
      </w:r>
      <w:r w:rsidR="00323120" w:rsidRPr="00323120">
        <w:rPr>
          <w:rStyle w:val="apple-converted-space"/>
          <w:color w:val="000000"/>
          <w:sz w:val="28"/>
          <w:szCs w:val="28"/>
        </w:rPr>
        <w:t>136-1600</w:t>
      </w:r>
      <w:r w:rsidR="00323120">
        <w:rPr>
          <w:rStyle w:val="apple-converted-space"/>
          <w:color w:val="000000"/>
          <w:sz w:val="28"/>
          <w:szCs w:val="28"/>
        </w:rPr>
        <w:t xml:space="preserve"> к</w:t>
      </w:r>
      <w:r w:rsidRPr="001F20B0">
        <w:rPr>
          <w:color w:val="000000"/>
          <w:sz w:val="28"/>
          <w:szCs w:val="28"/>
        </w:rPr>
        <w:t xml:space="preserve">Гц радиовещательного диапазона. </w:t>
      </w:r>
      <w:r w:rsidR="00323120">
        <w:rPr>
          <w:color w:val="000000"/>
          <w:sz w:val="28"/>
          <w:szCs w:val="28"/>
        </w:rPr>
        <w:t>Прием сигнала в УКВ диапазоне отличается низким уровнем шумов и помех</w:t>
      </w:r>
      <w:r w:rsidRPr="001F20B0">
        <w:rPr>
          <w:color w:val="000000"/>
          <w:sz w:val="28"/>
          <w:szCs w:val="28"/>
        </w:rPr>
        <w:t>. Это свойство (возрастание отношения</w:t>
      </w:r>
      <w:r w:rsidRPr="001F20B0">
        <w:rPr>
          <w:rStyle w:val="apple-converted-space"/>
          <w:color w:val="000000"/>
          <w:sz w:val="28"/>
          <w:szCs w:val="28"/>
        </w:rPr>
        <w:t> </w:t>
      </w:r>
      <w:r w:rsidR="00323120">
        <w:rPr>
          <w:rStyle w:val="apple-converted-space"/>
          <w:color w:val="000000"/>
          <w:sz w:val="28"/>
          <w:szCs w:val="28"/>
        </w:rPr>
        <w:t>«сигнал-шум»</w:t>
      </w:r>
      <w:r w:rsidRPr="001F20B0">
        <w:rPr>
          <w:color w:val="000000"/>
          <w:sz w:val="28"/>
          <w:szCs w:val="28"/>
        </w:rPr>
        <w:t xml:space="preserve">) и делает </w:t>
      </w:r>
      <w:proofErr w:type="gramStart"/>
      <w:r w:rsidRPr="001F20B0">
        <w:rPr>
          <w:color w:val="000000"/>
          <w:sz w:val="28"/>
          <w:szCs w:val="28"/>
        </w:rPr>
        <w:t>широкополосную</w:t>
      </w:r>
      <w:proofErr w:type="gramEnd"/>
      <w:r w:rsidRPr="001F20B0">
        <w:rPr>
          <w:color w:val="000000"/>
          <w:sz w:val="28"/>
          <w:szCs w:val="28"/>
        </w:rPr>
        <w:t xml:space="preserve"> ЧМ предпочтительнее AM для высококачественных передач.</w:t>
      </w:r>
    </w:p>
    <w:p w:rsidR="00914858" w:rsidRPr="007C3A8B" w:rsidRDefault="00914858" w:rsidP="00D41B52">
      <w:pPr>
        <w:pStyle w:val="2"/>
        <w:jc w:val="center"/>
        <w:rPr>
          <w:rFonts w:ascii="Arial" w:hAnsi="Arial" w:cs="Arial"/>
          <w:sz w:val="28"/>
          <w:szCs w:val="28"/>
        </w:rPr>
      </w:pPr>
      <w:bookmarkStart w:id="2" w:name="_Toc359857710"/>
      <w:r w:rsidRPr="007C3A8B">
        <w:rPr>
          <w:rFonts w:ascii="Arial" w:hAnsi="Arial" w:cs="Arial"/>
          <w:sz w:val="28"/>
          <w:szCs w:val="28"/>
        </w:rPr>
        <w:t>Спектр ЧМ.</w:t>
      </w:r>
      <w:bookmarkEnd w:id="2"/>
    </w:p>
    <w:p w:rsidR="00C64EF5" w:rsidRDefault="00914858" w:rsidP="00675AC1">
      <w:pPr>
        <w:shd w:val="clear" w:color="auto" w:fill="FFFFFF"/>
        <w:spacing w:after="0" w:line="360" w:lineRule="auto"/>
        <w:ind w:firstLine="720"/>
        <w:jc w:val="both"/>
        <w:rPr>
          <w:rFonts w:ascii="Times New Roman" w:hAnsi="Times New Roman"/>
          <w:color w:val="000000"/>
          <w:sz w:val="28"/>
          <w:szCs w:val="28"/>
        </w:rPr>
      </w:pPr>
      <w:r w:rsidRPr="001F20B0">
        <w:rPr>
          <w:rFonts w:ascii="Times New Roman" w:hAnsi="Times New Roman"/>
          <w:color w:val="000000"/>
          <w:sz w:val="28"/>
          <w:szCs w:val="28"/>
        </w:rPr>
        <w:t xml:space="preserve">Спектр </w:t>
      </w:r>
      <w:r w:rsidR="00341F8E">
        <w:rPr>
          <w:rFonts w:ascii="Times New Roman" w:hAnsi="Times New Roman"/>
          <w:color w:val="000000"/>
          <w:sz w:val="28"/>
          <w:szCs w:val="28"/>
        </w:rPr>
        <w:t>частотно-модулированного сигнала</w:t>
      </w:r>
      <w:r w:rsidR="00C64EF5">
        <w:rPr>
          <w:rFonts w:ascii="Times New Roman" w:hAnsi="Times New Roman"/>
          <w:color w:val="000000"/>
          <w:sz w:val="28"/>
          <w:szCs w:val="28"/>
        </w:rPr>
        <w:t xml:space="preserve"> подобен </w:t>
      </w:r>
      <w:proofErr w:type="gramStart"/>
      <w:r w:rsidR="00C64EF5">
        <w:rPr>
          <w:rFonts w:ascii="Times New Roman" w:hAnsi="Times New Roman"/>
          <w:color w:val="000000"/>
          <w:sz w:val="28"/>
          <w:szCs w:val="28"/>
        </w:rPr>
        <w:t>приведенному</w:t>
      </w:r>
      <w:proofErr w:type="gramEnd"/>
      <w:r w:rsidR="00C64EF5">
        <w:rPr>
          <w:rFonts w:ascii="Times New Roman" w:hAnsi="Times New Roman"/>
          <w:color w:val="000000"/>
          <w:sz w:val="28"/>
          <w:szCs w:val="28"/>
        </w:rPr>
        <w:t xml:space="preserve"> на рис.2</w:t>
      </w:r>
      <w:r w:rsidRPr="001F20B0">
        <w:rPr>
          <w:rFonts w:ascii="Times New Roman" w:hAnsi="Times New Roman"/>
          <w:color w:val="000000"/>
          <w:sz w:val="28"/>
          <w:szCs w:val="28"/>
        </w:rPr>
        <w:t>.</w:t>
      </w:r>
    </w:p>
    <w:p w:rsidR="00C64EF5" w:rsidRDefault="005668E4" w:rsidP="004001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4914900" cy="1847850"/>
            <wp:effectExtent l="0" t="0" r="0" b="0"/>
            <wp:docPr id="4" name="Рисунок 4" descr="img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38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0" cy="1847850"/>
                    </a:xfrm>
                    <a:prstGeom prst="rect">
                      <a:avLst/>
                    </a:prstGeom>
                    <a:noFill/>
                    <a:ln>
                      <a:noFill/>
                    </a:ln>
                  </pic:spPr>
                </pic:pic>
              </a:graphicData>
            </a:graphic>
          </wp:inline>
        </w:drawing>
      </w:r>
    </w:p>
    <w:p w:rsidR="00C64EF5" w:rsidRDefault="00C64EF5" w:rsidP="004001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Рис.2. Спектр частотно-модулированного сигнала.</w:t>
      </w:r>
    </w:p>
    <w:p w:rsidR="00914858" w:rsidRPr="001F20B0" w:rsidRDefault="00914858" w:rsidP="00675AC1">
      <w:pPr>
        <w:shd w:val="clear" w:color="auto" w:fill="FFFFFF"/>
        <w:spacing w:after="0" w:line="360" w:lineRule="auto"/>
        <w:ind w:firstLine="720"/>
        <w:jc w:val="both"/>
        <w:rPr>
          <w:rFonts w:ascii="Times New Roman" w:hAnsi="Times New Roman"/>
          <w:color w:val="000000"/>
          <w:sz w:val="28"/>
          <w:szCs w:val="28"/>
        </w:rPr>
      </w:pPr>
      <w:r w:rsidRPr="001F20B0">
        <w:rPr>
          <w:rFonts w:ascii="Times New Roman" w:hAnsi="Times New Roman"/>
          <w:color w:val="000000"/>
          <w:sz w:val="28"/>
          <w:szCs w:val="28"/>
        </w:rPr>
        <w:t>М</w:t>
      </w:r>
      <w:r w:rsidR="00341F8E">
        <w:rPr>
          <w:rFonts w:ascii="Times New Roman" w:hAnsi="Times New Roman"/>
          <w:color w:val="000000"/>
          <w:sz w:val="28"/>
          <w:szCs w:val="28"/>
        </w:rPr>
        <w:t xml:space="preserve">ногочисленные боковые частоты </w:t>
      </w:r>
      <w:r w:rsidRPr="001F20B0">
        <w:rPr>
          <w:rFonts w:ascii="Times New Roman" w:hAnsi="Times New Roman"/>
          <w:color w:val="000000"/>
          <w:sz w:val="28"/>
          <w:szCs w:val="28"/>
        </w:rPr>
        <w:t xml:space="preserve">стоят от несущей частоты на расстояниях, кратных модулирующей частоте, а их амплитуды определяются функциями Бесселя. Число значащих боковых полос, грубо говоря, соответствует индексу </w:t>
      </w:r>
      <w:r w:rsidR="00C64EF5">
        <w:rPr>
          <w:rFonts w:ascii="Times New Roman" w:hAnsi="Times New Roman"/>
          <w:color w:val="000000"/>
          <w:sz w:val="28"/>
          <w:szCs w:val="28"/>
        </w:rPr>
        <w:t xml:space="preserve">модуляции. Для узкополосной ЧМ, </w:t>
      </w:r>
      <w:r w:rsidRPr="001F20B0">
        <w:rPr>
          <w:rFonts w:ascii="Times New Roman" w:hAnsi="Times New Roman"/>
          <w:color w:val="000000"/>
          <w:sz w:val="28"/>
          <w:szCs w:val="28"/>
        </w:rPr>
        <w:t>индекс модуляции</w:t>
      </w:r>
      <w:r w:rsidRPr="001F20B0">
        <w:rPr>
          <w:rStyle w:val="apple-converted-space"/>
          <w:rFonts w:ascii="Times New Roman" w:hAnsi="Times New Roman"/>
          <w:color w:val="000000"/>
          <w:sz w:val="28"/>
          <w:szCs w:val="28"/>
        </w:rPr>
        <w:t>  </w:t>
      </w:r>
      <w:r w:rsidRPr="001F20B0">
        <w:rPr>
          <w:rFonts w:ascii="Times New Roman" w:hAnsi="Times New Roman"/>
          <w:color w:val="000000"/>
          <w:sz w:val="28"/>
          <w:szCs w:val="28"/>
        </w:rPr>
        <w:t>имеется только по одной боковой с каждой стороны от несущей частоты. Внешне это похоже на спектр AM, но если учесть фазу боковых полос, то окажется, что эти волны имеют постоянную амплитуду и переменную частоту, а не постоянную частоту и переменную амплитуду (AM). При широкополосной ЧМ амплитуда несущей может быть очень малой, что обусловливает высокую эффективность ЧМ; это значит, что большая часть передаваемой энергии содержится в боковых частотах, несущих информацию.</w:t>
      </w:r>
    </w:p>
    <w:p w:rsidR="00914858" w:rsidRDefault="009F54E2" w:rsidP="00675AC1">
      <w:pPr>
        <w:pStyle w:val="3"/>
        <w:shd w:val="clear" w:color="auto" w:fill="FFFFFF"/>
        <w:spacing w:before="0" w:line="360" w:lineRule="auto"/>
        <w:ind w:firstLine="720"/>
        <w:jc w:val="both"/>
        <w:rPr>
          <w:rFonts w:ascii="Times New Roman" w:hAnsi="Times New Roman"/>
          <w:b w:val="0"/>
          <w:color w:val="auto"/>
          <w:sz w:val="28"/>
          <w:szCs w:val="28"/>
        </w:rPr>
      </w:pPr>
      <w:bookmarkStart w:id="3" w:name="_Toc359576534"/>
      <w:bookmarkStart w:id="4" w:name="_Toc359783575"/>
      <w:bookmarkStart w:id="5" w:name="_Toc359857711"/>
      <w:r w:rsidRPr="000037A9">
        <w:rPr>
          <w:rFonts w:ascii="Times New Roman" w:hAnsi="Times New Roman"/>
          <w:b w:val="0"/>
          <w:color w:val="auto"/>
          <w:sz w:val="28"/>
          <w:szCs w:val="28"/>
        </w:rPr>
        <w:t>Для получения ЧМ сигнала обычно используют управляемую емкость – варикап, включенную в управляемый контур.</w:t>
      </w:r>
      <w:bookmarkEnd w:id="3"/>
      <w:bookmarkEnd w:id="4"/>
      <w:bookmarkEnd w:id="5"/>
    </w:p>
    <w:p w:rsidR="00341F8E" w:rsidRPr="00341F8E" w:rsidRDefault="00341F8E" w:rsidP="00675AC1">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shd w:val="clear" w:color="auto" w:fill="F5F9FD"/>
        </w:rPr>
        <w:t xml:space="preserve">         </w:t>
      </w:r>
      <w:r w:rsidRPr="00323120">
        <w:rPr>
          <w:rFonts w:ascii="Times New Roman" w:hAnsi="Times New Roman"/>
          <w:color w:val="000000"/>
          <w:sz w:val="28"/>
          <w:szCs w:val="28"/>
          <w:shd w:val="clear" w:color="auto" w:fill="F5F9FD"/>
        </w:rPr>
        <w:t>Варикапы - это полупроводниковые диоды, в которых используется барьер</w:t>
      </w:r>
      <w:r w:rsidRPr="00323120">
        <w:rPr>
          <w:rFonts w:ascii="Times New Roman" w:hAnsi="Times New Roman"/>
          <w:color w:val="000000"/>
          <w:sz w:val="28"/>
          <w:szCs w:val="28"/>
          <w:shd w:val="clear" w:color="auto" w:fill="F5F9FD"/>
        </w:rPr>
        <w:softHyphen/>
        <w:t>ная емкость p-n-перехода. Эта емкость зависит от приложенного к диоду обратно</w:t>
      </w:r>
      <w:r w:rsidRPr="00323120">
        <w:rPr>
          <w:rFonts w:ascii="Times New Roman" w:hAnsi="Times New Roman"/>
          <w:color w:val="000000"/>
          <w:sz w:val="28"/>
          <w:szCs w:val="28"/>
          <w:shd w:val="clear" w:color="auto" w:fill="F5F9FD"/>
        </w:rPr>
        <w:softHyphen/>
        <w:t>го напряжения и с увеличением его уменьшается. Добротность барьерной емкости варикапа может быть достаточно высокой, так как она шунтируется достаточно высоким сопротивлением диода при обратном смещении.</w:t>
      </w:r>
      <w:r w:rsidRPr="00341F8E">
        <w:rPr>
          <w:rStyle w:val="apple-converted-space"/>
          <w:rFonts w:ascii="Times New Roman" w:hAnsi="Times New Roman"/>
          <w:color w:val="000000"/>
          <w:sz w:val="28"/>
          <w:szCs w:val="28"/>
          <w:shd w:val="clear" w:color="auto" w:fill="F5F9FD"/>
        </w:rPr>
        <w:t> </w:t>
      </w:r>
    </w:p>
    <w:p w:rsidR="009F54E2" w:rsidRPr="000037A9" w:rsidRDefault="009F54E2" w:rsidP="00675AC1">
      <w:pPr>
        <w:shd w:val="clear" w:color="auto" w:fill="FFFFFF"/>
        <w:spacing w:after="0" w:line="360" w:lineRule="auto"/>
        <w:ind w:firstLine="720"/>
        <w:jc w:val="both"/>
        <w:rPr>
          <w:rFonts w:ascii="Times New Roman" w:hAnsi="Times New Roman"/>
          <w:sz w:val="28"/>
          <w:szCs w:val="28"/>
        </w:rPr>
      </w:pPr>
      <w:r w:rsidRPr="000037A9">
        <w:rPr>
          <w:rFonts w:ascii="Times New Roman" w:hAnsi="Times New Roman"/>
          <w:sz w:val="28"/>
          <w:szCs w:val="28"/>
        </w:rPr>
        <w:t xml:space="preserve">В данной работе рассматривается возможность использования в качестве задающего элемента управляемой индуктивности, дающей в совокупности ряд преимуществ перед классическим подходом. </w:t>
      </w:r>
      <w:r w:rsidR="00323120" w:rsidRPr="000037A9">
        <w:rPr>
          <w:rFonts w:ascii="Times New Roman" w:hAnsi="Times New Roman"/>
          <w:sz w:val="28"/>
          <w:szCs w:val="28"/>
        </w:rPr>
        <w:t>Использовани</w:t>
      </w:r>
      <w:r w:rsidR="00323120">
        <w:rPr>
          <w:rFonts w:ascii="Times New Roman" w:hAnsi="Times New Roman"/>
          <w:sz w:val="28"/>
          <w:szCs w:val="28"/>
        </w:rPr>
        <w:t>е</w:t>
      </w:r>
      <w:r w:rsidR="00323120" w:rsidRPr="000037A9">
        <w:rPr>
          <w:rFonts w:ascii="Times New Roman" w:hAnsi="Times New Roman"/>
          <w:sz w:val="28"/>
          <w:szCs w:val="28"/>
        </w:rPr>
        <w:t xml:space="preserve"> </w:t>
      </w:r>
      <w:r w:rsidRPr="000037A9">
        <w:rPr>
          <w:rFonts w:ascii="Times New Roman" w:hAnsi="Times New Roman"/>
          <w:sz w:val="28"/>
          <w:szCs w:val="28"/>
        </w:rPr>
        <w:t>в контуре одного перестраиваемого реактивного элемента приводит к рассогласованию системы</w:t>
      </w:r>
      <w:r w:rsidR="00F5662D" w:rsidRPr="000037A9">
        <w:rPr>
          <w:rFonts w:ascii="Times New Roman" w:hAnsi="Times New Roman"/>
          <w:sz w:val="28"/>
          <w:szCs w:val="28"/>
        </w:rPr>
        <w:t>, поскольку меняется характеристическое сопротивление контура. При использовании двух перестраиваемых реактивностей появляется уникальная возможность поддерживать согласование при перестройке резонансной частоты.</w:t>
      </w:r>
      <w:r w:rsidRPr="000037A9">
        <w:rPr>
          <w:rFonts w:ascii="Times New Roman" w:hAnsi="Times New Roman"/>
          <w:sz w:val="28"/>
          <w:szCs w:val="28"/>
        </w:rPr>
        <w:t xml:space="preserve"> </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Для детектирования </w:t>
      </w:r>
      <w:r w:rsidR="00F5662D" w:rsidRPr="000037A9">
        <w:rPr>
          <w:sz w:val="28"/>
          <w:szCs w:val="28"/>
        </w:rPr>
        <w:t>ЧМ сигнала</w:t>
      </w:r>
      <w:r w:rsidR="00F5662D">
        <w:rPr>
          <w:color w:val="000000"/>
          <w:sz w:val="28"/>
          <w:szCs w:val="28"/>
        </w:rPr>
        <w:t xml:space="preserve"> </w:t>
      </w:r>
      <w:r w:rsidRPr="001F20B0">
        <w:rPr>
          <w:color w:val="000000"/>
          <w:sz w:val="28"/>
          <w:szCs w:val="28"/>
        </w:rPr>
        <w:t>используют обычный супергетеродинный приемник с двумя особенностями. Перва</w:t>
      </w:r>
      <w:r w:rsidR="00341F8E">
        <w:rPr>
          <w:color w:val="000000"/>
          <w:sz w:val="28"/>
          <w:szCs w:val="28"/>
        </w:rPr>
        <w:t xml:space="preserve">я - это наличие ограничителя в </w:t>
      </w:r>
      <w:r w:rsidRPr="001F20B0">
        <w:rPr>
          <w:color w:val="000000"/>
          <w:sz w:val="28"/>
          <w:szCs w:val="28"/>
        </w:rPr>
        <w:t xml:space="preserve">конечном каскаде усиления ПЧ, на этом этапе амплитуда постоянна (насыщение). Вторая - следующий за ограничителем детектор (называемый дискриминатором) должен преобразовывать отклонения частоты в амплитуду. </w:t>
      </w:r>
    </w:p>
    <w:p w:rsidR="00914858" w:rsidRPr="007C3A8B" w:rsidRDefault="00914858" w:rsidP="007C3A8B">
      <w:pPr>
        <w:pStyle w:val="2"/>
        <w:jc w:val="center"/>
        <w:rPr>
          <w:rFonts w:ascii="Arial" w:hAnsi="Arial" w:cs="Arial"/>
          <w:sz w:val="28"/>
          <w:szCs w:val="28"/>
        </w:rPr>
      </w:pPr>
      <w:bookmarkStart w:id="6" w:name="_Toc359857712"/>
      <w:r w:rsidRPr="007C3A8B">
        <w:rPr>
          <w:rFonts w:ascii="Arial" w:hAnsi="Arial" w:cs="Arial"/>
          <w:sz w:val="28"/>
          <w:szCs w:val="28"/>
        </w:rPr>
        <w:t>АПЧ системы</w:t>
      </w:r>
      <w:bookmarkEnd w:id="6"/>
    </w:p>
    <w:p w:rsidR="00F5662D" w:rsidRPr="000037A9" w:rsidRDefault="00F5662D" w:rsidP="00675AC1">
      <w:pPr>
        <w:pStyle w:val="a5"/>
        <w:shd w:val="clear" w:color="auto" w:fill="FFFFFF"/>
        <w:spacing w:before="0" w:beforeAutospacing="0" w:after="0" w:afterAutospacing="0" w:line="360" w:lineRule="auto"/>
        <w:ind w:firstLine="720"/>
        <w:jc w:val="both"/>
        <w:rPr>
          <w:sz w:val="28"/>
          <w:szCs w:val="28"/>
        </w:rPr>
      </w:pPr>
      <w:r w:rsidRPr="000037A9">
        <w:rPr>
          <w:sz w:val="28"/>
          <w:szCs w:val="28"/>
        </w:rPr>
        <w:t>Для нормального функционирования ВЧ тракта используют системы автоматического регулирования.</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Системы автоматического регулирования позволяют без участия оператора поддерживать заданный режим работы управляемого объекта, например в радиоприемнике постоянство (с заданными отклонениями) уровня выходного сигнала.</w:t>
      </w:r>
    </w:p>
    <w:p w:rsidR="00914858" w:rsidRPr="001F20B0" w:rsidRDefault="00914858" w:rsidP="00400132">
      <w:pPr>
        <w:pStyle w:val="a5"/>
        <w:shd w:val="clear" w:color="auto" w:fill="FFFFFF"/>
        <w:spacing w:before="0" w:beforeAutospacing="0" w:after="0" w:afterAutospacing="0" w:line="360" w:lineRule="auto"/>
        <w:ind w:firstLine="709"/>
        <w:jc w:val="both"/>
        <w:rPr>
          <w:color w:val="000000"/>
          <w:sz w:val="28"/>
          <w:szCs w:val="28"/>
        </w:rPr>
      </w:pPr>
      <w:r w:rsidRPr="001F20B0">
        <w:rPr>
          <w:color w:val="000000"/>
          <w:sz w:val="28"/>
          <w:szCs w:val="28"/>
        </w:rPr>
        <w:t xml:space="preserve">Те параметры объекта, которые подлежат стабилизации или изменению по заданному закону, называют регулируемыми параметрами. В радиоаппаратуре - </w:t>
      </w:r>
      <w:proofErr w:type="gramStart"/>
      <w:r w:rsidRPr="001F20B0">
        <w:rPr>
          <w:color w:val="000000"/>
          <w:sz w:val="28"/>
          <w:szCs w:val="28"/>
        </w:rPr>
        <w:t>это</w:t>
      </w:r>
      <w:proofErr w:type="gramEnd"/>
      <w:r w:rsidRPr="001F20B0">
        <w:rPr>
          <w:color w:val="000000"/>
          <w:sz w:val="28"/>
          <w:szCs w:val="28"/>
        </w:rPr>
        <w:t xml:space="preserve"> прежде всего усиление или настройка гетеродина приемника. Устройства, параметры которого подлежат регулированию, называют объектом регулирования.</w:t>
      </w:r>
      <w:r w:rsidRPr="001F20B0">
        <w:rPr>
          <w:rStyle w:val="apple-converted-space"/>
          <w:i/>
          <w:iCs/>
          <w:color w:val="000000"/>
          <w:sz w:val="28"/>
          <w:szCs w:val="28"/>
        </w:rPr>
        <w:t> </w:t>
      </w:r>
      <w:r w:rsidRPr="001F20B0">
        <w:rPr>
          <w:color w:val="000000"/>
          <w:sz w:val="28"/>
          <w:szCs w:val="28"/>
        </w:rPr>
        <w:t>В приемниках - это каскады усилителя, его частотно-избирательная цепь или настройка гетеродина. Элемент, осуществляющий ту или иную регулировку, называется регулятором</w:t>
      </w:r>
      <w:r w:rsidRPr="001F20B0">
        <w:rPr>
          <w:rStyle w:val="apple-converted-space"/>
          <w:i/>
          <w:iCs/>
          <w:color w:val="000000"/>
          <w:sz w:val="28"/>
          <w:szCs w:val="28"/>
        </w:rPr>
        <w:t> </w:t>
      </w:r>
      <w:r w:rsidRPr="001F20B0">
        <w:rPr>
          <w:color w:val="000000"/>
          <w:sz w:val="28"/>
          <w:szCs w:val="28"/>
        </w:rPr>
        <w:t>(или управителем). На регулятор подается напряжение, содержащее информацию о необходимом его действии</w:t>
      </w:r>
      <w:r w:rsidR="00A42B58" w:rsidRPr="001F20B0">
        <w:rPr>
          <w:rStyle w:val="apple-converted-space"/>
          <w:color w:val="000000"/>
          <w:sz w:val="28"/>
          <w:szCs w:val="28"/>
        </w:rPr>
        <w:t xml:space="preserve">. </w:t>
      </w:r>
    </w:p>
    <w:p w:rsidR="00914858" w:rsidRPr="007C3A8B" w:rsidRDefault="00135905" w:rsidP="00D41B52">
      <w:pPr>
        <w:pStyle w:val="2"/>
        <w:jc w:val="center"/>
        <w:rPr>
          <w:rFonts w:ascii="Arial" w:hAnsi="Arial" w:cs="Arial"/>
          <w:sz w:val="28"/>
          <w:szCs w:val="28"/>
        </w:rPr>
      </w:pPr>
      <w:bookmarkStart w:id="7" w:name="_Toc359857713"/>
      <w:r w:rsidRPr="007C3A8B">
        <w:rPr>
          <w:rFonts w:ascii="Arial" w:hAnsi="Arial" w:cs="Arial"/>
          <w:sz w:val="28"/>
          <w:szCs w:val="28"/>
        </w:rPr>
        <w:t>П</w:t>
      </w:r>
      <w:r w:rsidR="00914858" w:rsidRPr="007C3A8B">
        <w:rPr>
          <w:rFonts w:ascii="Arial" w:hAnsi="Arial" w:cs="Arial"/>
          <w:sz w:val="28"/>
          <w:szCs w:val="28"/>
        </w:rPr>
        <w:t>ринцип действия систем</w:t>
      </w:r>
      <w:r w:rsidR="00914858" w:rsidRPr="007C3A8B">
        <w:rPr>
          <w:rStyle w:val="apple-converted-space"/>
          <w:rFonts w:ascii="Arial" w:hAnsi="Arial" w:cs="Arial"/>
          <w:color w:val="000000"/>
          <w:sz w:val="28"/>
          <w:szCs w:val="28"/>
        </w:rPr>
        <w:t> </w:t>
      </w:r>
      <w:r w:rsidR="00914858" w:rsidRPr="007C3A8B">
        <w:rPr>
          <w:rFonts w:ascii="Arial" w:hAnsi="Arial" w:cs="Arial"/>
          <w:sz w:val="28"/>
          <w:szCs w:val="28"/>
        </w:rPr>
        <w:t>АПЧ.</w:t>
      </w:r>
      <w:bookmarkEnd w:id="7"/>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Системы АПЧ супергетеродинных приемников относятся к числу автоматических регулировок обратного действия. Возможны два вида автоматической подстройки частоты: частотная (которую принято называть АПЧ) и фазовая (ФАПЧ). Первый вид автоподстройки применяется в радиовещательных приемниках значительно чаще</w:t>
      </w:r>
      <w:r w:rsidR="00096DCA">
        <w:rPr>
          <w:color w:val="000000"/>
          <w:sz w:val="28"/>
          <w:szCs w:val="28"/>
        </w:rPr>
        <w:t>.</w:t>
      </w:r>
    </w:p>
    <w:p w:rsidR="00914858" w:rsidRPr="001F20B0" w:rsidRDefault="00877EAF" w:rsidP="00675AC1">
      <w:pPr>
        <w:pStyle w:val="a5"/>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Основные </w:t>
      </w:r>
      <w:r w:rsidR="00414705" w:rsidRPr="00414705">
        <w:rPr>
          <w:color w:val="000000"/>
          <w:sz w:val="28"/>
          <w:szCs w:val="28"/>
        </w:rPr>
        <w:t>составляющие АПЧ:</w:t>
      </w:r>
      <w:r>
        <w:rPr>
          <w:color w:val="000000"/>
          <w:sz w:val="28"/>
          <w:szCs w:val="28"/>
        </w:rPr>
        <w:t xml:space="preserve"> с</w:t>
      </w:r>
      <w:r w:rsidR="00914858" w:rsidRPr="00414705">
        <w:rPr>
          <w:color w:val="000000"/>
          <w:sz w:val="28"/>
          <w:szCs w:val="28"/>
        </w:rPr>
        <w:t>меситель</w:t>
      </w:r>
      <w:r w:rsidR="00A42B58" w:rsidRPr="00414705">
        <w:rPr>
          <w:rStyle w:val="apple-converted-space"/>
          <w:color w:val="000000"/>
          <w:sz w:val="28"/>
          <w:szCs w:val="28"/>
        </w:rPr>
        <w:t>,</w:t>
      </w:r>
      <w:r w:rsidR="00914858" w:rsidRPr="00414705">
        <w:rPr>
          <w:rStyle w:val="apple-converted-space"/>
          <w:i/>
          <w:iCs/>
          <w:color w:val="000000"/>
          <w:sz w:val="28"/>
          <w:szCs w:val="28"/>
        </w:rPr>
        <w:t> </w:t>
      </w:r>
      <w:r w:rsidR="00914858" w:rsidRPr="00414705">
        <w:rPr>
          <w:color w:val="000000"/>
          <w:sz w:val="28"/>
          <w:szCs w:val="28"/>
        </w:rPr>
        <w:t>дискриминатор, фильтр</w:t>
      </w:r>
      <w:r w:rsidR="00A42B58" w:rsidRPr="00414705">
        <w:rPr>
          <w:rStyle w:val="apple-converted-space"/>
          <w:color w:val="000000"/>
          <w:sz w:val="28"/>
          <w:szCs w:val="28"/>
        </w:rPr>
        <w:t>,</w:t>
      </w:r>
      <w:r w:rsidR="00914858" w:rsidRPr="00414705">
        <w:rPr>
          <w:rStyle w:val="apple-converted-space"/>
          <w:i/>
          <w:iCs/>
          <w:color w:val="000000"/>
          <w:sz w:val="28"/>
          <w:szCs w:val="28"/>
        </w:rPr>
        <w:t> </w:t>
      </w:r>
      <w:r w:rsidR="00914858" w:rsidRPr="00414705">
        <w:rPr>
          <w:color w:val="000000"/>
          <w:sz w:val="28"/>
          <w:szCs w:val="28"/>
        </w:rPr>
        <w:t>усилитель АПЧ</w:t>
      </w:r>
      <w:r w:rsidR="00A42B58" w:rsidRPr="00414705">
        <w:rPr>
          <w:rStyle w:val="apple-converted-space"/>
          <w:color w:val="000000"/>
          <w:sz w:val="28"/>
          <w:szCs w:val="28"/>
        </w:rPr>
        <w:t>,</w:t>
      </w:r>
      <w:r w:rsidR="00914858" w:rsidRPr="00414705">
        <w:rPr>
          <w:rStyle w:val="apple-converted-space"/>
          <w:i/>
          <w:iCs/>
          <w:color w:val="000000"/>
          <w:sz w:val="28"/>
          <w:szCs w:val="28"/>
        </w:rPr>
        <w:t> </w:t>
      </w:r>
      <w:r w:rsidR="00914858" w:rsidRPr="00414705">
        <w:rPr>
          <w:color w:val="000000"/>
          <w:sz w:val="28"/>
          <w:szCs w:val="28"/>
        </w:rPr>
        <w:t>управляющее устройство  и</w:t>
      </w:r>
      <w:r w:rsidR="00914858" w:rsidRPr="00414705">
        <w:rPr>
          <w:rStyle w:val="apple-converted-space"/>
          <w:i/>
          <w:iCs/>
          <w:color w:val="000000"/>
          <w:sz w:val="28"/>
          <w:szCs w:val="28"/>
        </w:rPr>
        <w:t> </w:t>
      </w:r>
      <w:r w:rsidR="00414705" w:rsidRPr="00414705">
        <w:rPr>
          <w:color w:val="000000"/>
          <w:sz w:val="28"/>
          <w:szCs w:val="28"/>
        </w:rPr>
        <w:t xml:space="preserve">гетеродин. Вместе они </w:t>
      </w:r>
      <w:r w:rsidR="00914858" w:rsidRPr="00414705">
        <w:rPr>
          <w:color w:val="000000"/>
          <w:sz w:val="28"/>
          <w:szCs w:val="28"/>
        </w:rPr>
        <w:t>составляют собой замкнутую цепь авторегулирования</w:t>
      </w:r>
      <w:r w:rsidR="00914858" w:rsidRPr="001F20B0">
        <w:rPr>
          <w:color w:val="000000"/>
          <w:sz w:val="28"/>
          <w:szCs w:val="28"/>
        </w:rPr>
        <w:t>. В некоторых случаях для увеличения напряжения, подаваемого на дискриминатор, перед ним включают дополнительный УПЧ (УАПЧ). Однако это усложняет конструкцию приемника. В качестве УАПЧ может быть использован первый каскад УПЧ, который в этом случае должен быть апериодическим, а избирательность УПЧ обеспечивается в последующих каскадах, например фильтром ФСС. В этом варианте напряжение на дискриминатор подается не после смесителя, а с выхода первого каскада УПЧ.</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Принцип действия АПЧ состоит в следующем. При точном соответствии частоты на выходе смесителя и настройки УПЧ напряжение па выходе дискриминатора (частотного детектора) равно нулю. </w:t>
      </w:r>
      <w:proofErr w:type="gramStart"/>
      <w:r w:rsidRPr="001F20B0">
        <w:rPr>
          <w:color w:val="000000"/>
          <w:sz w:val="28"/>
          <w:szCs w:val="28"/>
        </w:rPr>
        <w:t xml:space="preserve">При взаимной </w:t>
      </w:r>
      <w:proofErr w:type="spellStart"/>
      <w:r w:rsidRPr="001F20B0">
        <w:rPr>
          <w:color w:val="000000"/>
          <w:sz w:val="28"/>
          <w:szCs w:val="28"/>
        </w:rPr>
        <w:t>расстройке</w:t>
      </w:r>
      <w:proofErr w:type="spellEnd"/>
      <w:r w:rsidRPr="001F20B0">
        <w:rPr>
          <w:color w:val="000000"/>
          <w:sz w:val="28"/>
          <w:szCs w:val="28"/>
        </w:rPr>
        <w:t xml:space="preserve"> этих частот (из-за нестабильности гетеродина) на выходе дискриминатора появляется постоянное регулирующее напряжение, полярность которого зависит от знака указанной </w:t>
      </w:r>
      <w:proofErr w:type="spellStart"/>
      <w:r w:rsidRPr="001F20B0">
        <w:rPr>
          <w:color w:val="000000"/>
          <w:sz w:val="28"/>
          <w:szCs w:val="28"/>
        </w:rPr>
        <w:t>расстройки</w:t>
      </w:r>
      <w:proofErr w:type="spellEnd"/>
      <w:r w:rsidRPr="001F20B0">
        <w:rPr>
          <w:color w:val="000000"/>
          <w:sz w:val="28"/>
          <w:szCs w:val="28"/>
        </w:rPr>
        <w:t>.</w:t>
      </w:r>
      <w:proofErr w:type="gramEnd"/>
      <w:r w:rsidRPr="001F20B0">
        <w:rPr>
          <w:color w:val="000000"/>
          <w:sz w:val="28"/>
          <w:szCs w:val="28"/>
        </w:rPr>
        <w:t xml:space="preserve"> Это напряжение после фильтра</w:t>
      </w:r>
      <w:r w:rsidRPr="001F20B0">
        <w:rPr>
          <w:rStyle w:val="apple-converted-space"/>
          <w:color w:val="000000"/>
          <w:sz w:val="28"/>
          <w:szCs w:val="28"/>
        </w:rPr>
        <w:t> </w:t>
      </w:r>
      <w:r w:rsidRPr="001F20B0">
        <w:rPr>
          <w:color w:val="000000"/>
          <w:sz w:val="28"/>
          <w:szCs w:val="28"/>
        </w:rPr>
        <w:t>и усилителя постоянного тока</w:t>
      </w:r>
      <w:r w:rsidRPr="001F20B0">
        <w:rPr>
          <w:rStyle w:val="apple-converted-space"/>
          <w:color w:val="000000"/>
          <w:sz w:val="28"/>
          <w:szCs w:val="28"/>
        </w:rPr>
        <w:t> </w:t>
      </w:r>
      <w:r w:rsidRPr="001F20B0">
        <w:rPr>
          <w:rStyle w:val="apple-converted-space"/>
          <w:i/>
          <w:iCs/>
          <w:color w:val="000000"/>
          <w:sz w:val="28"/>
          <w:szCs w:val="28"/>
        </w:rPr>
        <w:t> </w:t>
      </w:r>
      <w:r w:rsidRPr="001F20B0">
        <w:rPr>
          <w:color w:val="000000"/>
          <w:sz w:val="28"/>
          <w:szCs w:val="28"/>
        </w:rPr>
        <w:t>подается на управляющее устройство так, что оно подстраивает частоту гетеродина</w:t>
      </w:r>
      <w:r w:rsidRPr="001F20B0">
        <w:rPr>
          <w:rStyle w:val="apple-converted-space"/>
          <w:color w:val="000000"/>
          <w:sz w:val="28"/>
          <w:szCs w:val="28"/>
        </w:rPr>
        <w:t> </w:t>
      </w:r>
      <w:r w:rsidRPr="001F20B0">
        <w:rPr>
          <w:rStyle w:val="apple-converted-space"/>
          <w:i/>
          <w:iCs/>
          <w:color w:val="000000"/>
          <w:sz w:val="28"/>
          <w:szCs w:val="28"/>
        </w:rPr>
        <w:t> </w:t>
      </w:r>
      <w:r w:rsidRPr="001F20B0">
        <w:rPr>
          <w:color w:val="000000"/>
          <w:sz w:val="28"/>
          <w:szCs w:val="28"/>
        </w:rPr>
        <w:t>в сторону уменьшения ошибки. Таким образом, цепь АПЧ всегда стремится уменьшить разницу между истинной промежуточной частотой и настройкой УПЧ.</w:t>
      </w:r>
    </w:p>
    <w:p w:rsidR="00914858" w:rsidRPr="001F20B0" w:rsidRDefault="00877EAF" w:rsidP="00675AC1">
      <w:pPr>
        <w:pStyle w:val="a5"/>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00914858" w:rsidRPr="001F20B0">
        <w:rPr>
          <w:color w:val="000000"/>
          <w:sz w:val="28"/>
          <w:szCs w:val="28"/>
        </w:rPr>
        <w:t>Частота настройки дискриминатора f</w:t>
      </w:r>
      <w:r w:rsidR="00914858" w:rsidRPr="001F20B0">
        <w:rPr>
          <w:color w:val="000000"/>
          <w:sz w:val="28"/>
          <w:szCs w:val="28"/>
          <w:vertAlign w:val="subscript"/>
        </w:rPr>
        <w:t>0</w:t>
      </w:r>
      <w:r w:rsidR="00914858" w:rsidRPr="001F20B0">
        <w:rPr>
          <w:rStyle w:val="apple-converted-space"/>
          <w:color w:val="000000"/>
          <w:sz w:val="28"/>
          <w:szCs w:val="28"/>
        </w:rPr>
        <w:t> </w:t>
      </w:r>
      <w:r w:rsidR="00914858" w:rsidRPr="001F20B0">
        <w:rPr>
          <w:color w:val="000000"/>
          <w:sz w:val="28"/>
          <w:szCs w:val="28"/>
        </w:rPr>
        <w:t xml:space="preserve">(иногда называемая переходной частотой) соответствует нулевому напряжению на выходе. При наличии </w:t>
      </w:r>
      <w:proofErr w:type="spellStart"/>
      <w:r w:rsidR="00914858" w:rsidRPr="001F20B0">
        <w:rPr>
          <w:color w:val="000000"/>
          <w:sz w:val="28"/>
          <w:szCs w:val="28"/>
        </w:rPr>
        <w:t>расстройки</w:t>
      </w:r>
      <w:proofErr w:type="spellEnd"/>
      <w:r w:rsidR="00A42B58">
        <w:rPr>
          <w:color w:val="000000"/>
          <w:sz w:val="28"/>
          <w:szCs w:val="28"/>
        </w:rPr>
        <w:t>,</w:t>
      </w:r>
      <w:r>
        <w:rPr>
          <w:color w:val="000000"/>
          <w:sz w:val="28"/>
          <w:szCs w:val="28"/>
        </w:rPr>
        <w:t xml:space="preserve"> </w:t>
      </w:r>
      <w:r w:rsidR="00914858" w:rsidRPr="001F20B0">
        <w:rPr>
          <w:color w:val="000000"/>
          <w:sz w:val="28"/>
          <w:szCs w:val="28"/>
        </w:rPr>
        <w:t>в зависимости от ее знака будет меняться полярность постоянного напряжения на выходе дискриминатора.</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Важным показателем для оценки свойств дискриминатора служит крутизна</w:t>
      </w:r>
      <w:r w:rsidRPr="001F20B0">
        <w:rPr>
          <w:rStyle w:val="apple-converted-space"/>
          <w:i/>
          <w:iCs/>
          <w:color w:val="000000"/>
          <w:sz w:val="28"/>
          <w:szCs w:val="28"/>
        </w:rPr>
        <w:t> </w:t>
      </w:r>
      <w:r w:rsidRPr="001F20B0">
        <w:rPr>
          <w:color w:val="000000"/>
          <w:sz w:val="28"/>
          <w:szCs w:val="28"/>
        </w:rPr>
        <w:t xml:space="preserve">характеристики - </w:t>
      </w:r>
      <w:proofErr w:type="spellStart"/>
      <w:r w:rsidRPr="001F20B0">
        <w:rPr>
          <w:color w:val="000000"/>
          <w:sz w:val="28"/>
          <w:szCs w:val="28"/>
        </w:rPr>
        <w:t>S</w:t>
      </w:r>
      <w:r w:rsidRPr="001F20B0">
        <w:rPr>
          <w:color w:val="000000"/>
          <w:sz w:val="28"/>
          <w:szCs w:val="28"/>
          <w:vertAlign w:val="subscript"/>
        </w:rPr>
        <w:t>д</w:t>
      </w:r>
      <w:proofErr w:type="spellEnd"/>
      <w:r w:rsidRPr="001F20B0">
        <w:rPr>
          <w:rStyle w:val="apple-converted-space"/>
          <w:color w:val="000000"/>
          <w:sz w:val="28"/>
          <w:szCs w:val="28"/>
        </w:rPr>
        <w:t> </w:t>
      </w:r>
      <w:r w:rsidRPr="001F20B0">
        <w:rPr>
          <w:color w:val="000000"/>
          <w:sz w:val="28"/>
          <w:szCs w:val="28"/>
        </w:rPr>
        <w:t xml:space="preserve">(вольт/герц), пропорциональная ее углу наклона: </w:t>
      </w:r>
      <m:oMath>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д</m:t>
            </m:r>
          </m:sub>
        </m:sSub>
        <m:r>
          <w:rPr>
            <w:rFonts w:ascii="Cambria Math" w:hAnsi="Cambria Math"/>
            <w:color w:val="000000"/>
            <w:sz w:val="28"/>
            <w:szCs w:val="28"/>
          </w:rPr>
          <m:t>=</m:t>
        </m:r>
        <m:r>
          <w:rPr>
            <w:rFonts w:ascii="Cambria Math" w:hAnsi="Cambria Math"/>
            <w:color w:val="000000"/>
            <w:sz w:val="28"/>
            <w:szCs w:val="28"/>
            <w:lang w:val="en-US"/>
          </w:rPr>
          <m:t>tgα</m:t>
        </m:r>
      </m:oMath>
      <w:r w:rsidRPr="001F20B0">
        <w:rPr>
          <w:color w:val="000000"/>
          <w:sz w:val="28"/>
          <w:szCs w:val="28"/>
        </w:rPr>
        <w:t xml:space="preserve">, ее всегда желательно </w:t>
      </w:r>
      <w:proofErr w:type="gramStart"/>
      <w:r w:rsidRPr="001F20B0">
        <w:rPr>
          <w:color w:val="000000"/>
          <w:sz w:val="28"/>
          <w:szCs w:val="28"/>
        </w:rPr>
        <w:t>иметь</w:t>
      </w:r>
      <w:proofErr w:type="gramEnd"/>
      <w:r w:rsidRPr="001F20B0">
        <w:rPr>
          <w:color w:val="000000"/>
          <w:sz w:val="28"/>
          <w:szCs w:val="28"/>
        </w:rPr>
        <w:t xml:space="preserve"> возможно большей, так как при этом повышает эффективность работы дискриминатора.</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proofErr w:type="gramStart"/>
      <w:r w:rsidRPr="001F20B0">
        <w:rPr>
          <w:color w:val="000000"/>
          <w:sz w:val="28"/>
          <w:szCs w:val="28"/>
        </w:rPr>
        <w:t>Управляющее устройство, подстраивающее частоту гетеродина на нужный номинал имеет</w:t>
      </w:r>
      <w:proofErr w:type="gramEnd"/>
      <w:r w:rsidRPr="001F20B0">
        <w:rPr>
          <w:color w:val="000000"/>
          <w:sz w:val="28"/>
          <w:szCs w:val="28"/>
        </w:rPr>
        <w:t xml:space="preserve"> совместно с гетеродином частотную характеристику, напоминающую по форме латинскую букву S . Его работа также характеризуется крутизной наклона характеристики в ее средней части (герц/вольт), которую также выгодно повышать.</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Для получения возможно более точной автоподстройки переходная частот дискриминатора </w:t>
      </w:r>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0</m:t>
            </m:r>
          </m:sub>
        </m:sSub>
      </m:oMath>
      <w:r w:rsidRPr="001F20B0">
        <w:rPr>
          <w:color w:val="000000"/>
          <w:sz w:val="28"/>
          <w:szCs w:val="28"/>
        </w:rPr>
        <w:t xml:space="preserve"> должна совпадать с серединой полосы пропускания УПЧ </w:t>
      </w:r>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n</m:t>
            </m:r>
          </m:sub>
        </m:sSub>
      </m:oMath>
      <w:r w:rsidRPr="001F20B0">
        <w:rPr>
          <w:color w:val="000000"/>
          <w:sz w:val="28"/>
          <w:szCs w:val="28"/>
        </w:rPr>
        <w:t>. Однако за счет различных дестабилизирующих факторов (изменение температуры, вибрация и др.) возможно расхождение во времени этих частот. Правда, часто эти дестабилизирующие факторы расстраивают УПЧ и дискриминатор в одинаковую сторону, но не всегда в равной мере. Тогда появляется неизбежная дополнительная ошибка при работе АПЧ.</w:t>
      </w:r>
    </w:p>
    <w:p w:rsidR="00914858" w:rsidRPr="001F20B0" w:rsidRDefault="00914858" w:rsidP="00675AC1">
      <w:pPr>
        <w:pStyle w:val="a5"/>
        <w:shd w:val="clear" w:color="auto" w:fill="FFFFFF"/>
        <w:spacing w:before="0" w:beforeAutospacing="0" w:after="0" w:afterAutospacing="0" w:line="360" w:lineRule="auto"/>
        <w:ind w:firstLine="720"/>
        <w:jc w:val="both"/>
        <w:rPr>
          <w:color w:val="000000"/>
          <w:sz w:val="28"/>
          <w:szCs w:val="28"/>
        </w:rPr>
      </w:pPr>
      <w:proofErr w:type="gramStart"/>
      <w:r w:rsidRPr="001F20B0">
        <w:rPr>
          <w:color w:val="000000"/>
          <w:sz w:val="28"/>
          <w:szCs w:val="28"/>
        </w:rPr>
        <w:t xml:space="preserve">Значительно более совершенной в этом отношении является цепь АПЧ, </w:t>
      </w:r>
      <w:r w:rsidR="00A42B58">
        <w:rPr>
          <w:color w:val="000000"/>
          <w:sz w:val="28"/>
          <w:szCs w:val="28"/>
        </w:rPr>
        <w:t xml:space="preserve">в </w:t>
      </w:r>
      <w:r w:rsidRPr="001F20B0">
        <w:rPr>
          <w:color w:val="000000"/>
          <w:sz w:val="28"/>
          <w:szCs w:val="28"/>
        </w:rPr>
        <w:t>которой колебательные контуры дискриминатора и вводной фильтр УПЧ совмещены.</w:t>
      </w:r>
      <w:proofErr w:type="gramEnd"/>
      <w:r w:rsidRPr="001F20B0">
        <w:rPr>
          <w:color w:val="000000"/>
          <w:sz w:val="28"/>
          <w:szCs w:val="28"/>
        </w:rPr>
        <w:t xml:space="preserve"> В этом случае ошибка за счет рассогласования настроек УПЧ</w:t>
      </w:r>
      <w:r w:rsidRPr="001F20B0">
        <w:rPr>
          <w:rStyle w:val="apple-converted-space"/>
          <w:color w:val="000000"/>
          <w:sz w:val="28"/>
          <w:szCs w:val="28"/>
          <w:vertAlign w:val="superscript"/>
        </w:rPr>
        <w:t> </w:t>
      </w:r>
      <w:r w:rsidRPr="001F20B0">
        <w:rPr>
          <w:color w:val="000000"/>
          <w:sz w:val="28"/>
          <w:szCs w:val="28"/>
        </w:rPr>
        <w:t>и дискриминатора исключается.</w:t>
      </w:r>
    </w:p>
    <w:p w:rsidR="00E71B63" w:rsidRDefault="00E71B63" w:rsidP="00D41B52">
      <w:pPr>
        <w:pStyle w:val="2"/>
        <w:jc w:val="center"/>
      </w:pPr>
    </w:p>
    <w:p w:rsidR="00E71B63" w:rsidRDefault="00E71B63" w:rsidP="00D41B52">
      <w:pPr>
        <w:pStyle w:val="2"/>
        <w:jc w:val="center"/>
      </w:pPr>
    </w:p>
    <w:p w:rsidR="00AF1A62" w:rsidRPr="007C3A8B" w:rsidRDefault="00AF1A62" w:rsidP="00D41B52">
      <w:pPr>
        <w:pStyle w:val="2"/>
        <w:jc w:val="center"/>
        <w:rPr>
          <w:rFonts w:ascii="Arial" w:hAnsi="Arial" w:cs="Arial"/>
          <w:sz w:val="28"/>
          <w:szCs w:val="28"/>
        </w:rPr>
      </w:pPr>
      <w:bookmarkStart w:id="8" w:name="_Toc359857714"/>
      <w:r w:rsidRPr="007C3A8B">
        <w:rPr>
          <w:rFonts w:ascii="Arial" w:hAnsi="Arial" w:cs="Arial"/>
          <w:sz w:val="28"/>
          <w:szCs w:val="28"/>
        </w:rPr>
        <w:t>С</w:t>
      </w:r>
      <w:r w:rsidR="00F01611" w:rsidRPr="007C3A8B">
        <w:rPr>
          <w:rFonts w:ascii="Arial" w:hAnsi="Arial" w:cs="Arial"/>
          <w:sz w:val="28"/>
          <w:szCs w:val="28"/>
        </w:rPr>
        <w:t>ердечники катушек индуктивности</w:t>
      </w:r>
      <w:bookmarkEnd w:id="8"/>
    </w:p>
    <w:p w:rsidR="00096DCA" w:rsidRPr="00CB052C" w:rsidRDefault="00F01611" w:rsidP="00675AC1">
      <w:pPr>
        <w:spacing w:after="0" w:line="360" w:lineRule="auto"/>
        <w:ind w:firstLine="720"/>
        <w:jc w:val="both"/>
        <w:rPr>
          <w:rFonts w:ascii="Times New Roman" w:hAnsi="Times New Roman"/>
          <w:color w:val="000000"/>
          <w:sz w:val="28"/>
          <w:szCs w:val="28"/>
          <w:shd w:val="clear" w:color="auto" w:fill="FFFFFF"/>
        </w:rPr>
      </w:pPr>
      <w:r w:rsidRPr="00CB052C">
        <w:rPr>
          <w:rFonts w:ascii="Times New Roman" w:hAnsi="Times New Roman"/>
          <w:color w:val="000000"/>
          <w:sz w:val="28"/>
          <w:szCs w:val="28"/>
          <w:shd w:val="clear" w:color="auto" w:fill="FFFFFF"/>
        </w:rPr>
        <w:t>Магнитный сердечник концентрирует магнитное поле и увеличивает индуктивность при тех же конструктивных параметрах катушки или позволяет уменьшить ее габариты при той же индуктивности.</w:t>
      </w:r>
    </w:p>
    <w:p w:rsidR="00F01611" w:rsidRPr="00F01611" w:rsidRDefault="00F01611" w:rsidP="00CB052C">
      <w:pPr>
        <w:shd w:val="clear" w:color="auto" w:fill="FFFFFF"/>
        <w:spacing w:after="0" w:line="360" w:lineRule="auto"/>
        <w:jc w:val="both"/>
        <w:rPr>
          <w:rFonts w:ascii="Times New Roman" w:eastAsia="Times New Roman" w:hAnsi="Times New Roman"/>
          <w:color w:val="000000"/>
          <w:sz w:val="28"/>
          <w:szCs w:val="28"/>
          <w:lang w:eastAsia="ru-RU"/>
        </w:rPr>
      </w:pPr>
      <w:r w:rsidRPr="00F01611">
        <w:rPr>
          <w:rFonts w:ascii="Times New Roman" w:eastAsia="Times New Roman" w:hAnsi="Times New Roman"/>
          <w:color w:val="000000"/>
          <w:sz w:val="28"/>
          <w:szCs w:val="28"/>
          <w:lang w:eastAsia="ru-RU"/>
        </w:rPr>
        <w:t>Современные магнитные материалы делятся на три группы:</w:t>
      </w:r>
    </w:p>
    <w:p w:rsidR="00F01611" w:rsidRPr="00F01611" w:rsidRDefault="00F01611" w:rsidP="00CB052C">
      <w:p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Металлические:</w:t>
      </w:r>
    </w:p>
    <w:p w:rsidR="00F01611" w:rsidRPr="00F01611" w:rsidRDefault="00F01611" w:rsidP="00CB052C">
      <w:pPr>
        <w:numPr>
          <w:ilvl w:val="1"/>
          <w:numId w:val="2"/>
        </w:num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Технически чистое железо (электротехническая малоуглеродистая сталь).</w:t>
      </w:r>
    </w:p>
    <w:p w:rsidR="00F01611" w:rsidRPr="00F01611" w:rsidRDefault="00F01611" w:rsidP="00CB052C">
      <w:pPr>
        <w:numPr>
          <w:ilvl w:val="1"/>
          <w:numId w:val="2"/>
        </w:num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Электротехнические кремнистые стали (трансформаторная сталь).</w:t>
      </w:r>
    </w:p>
    <w:p w:rsidR="00F01611" w:rsidRPr="00F01611" w:rsidRDefault="00F01611" w:rsidP="00CB052C">
      <w:pPr>
        <w:numPr>
          <w:ilvl w:val="1"/>
          <w:numId w:val="2"/>
        </w:num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 xml:space="preserve">Железоникелевые легированные кристаллические сплавы – пермаллой, </w:t>
      </w:r>
      <w:proofErr w:type="spellStart"/>
      <w:r w:rsidRPr="00F01611">
        <w:rPr>
          <w:rFonts w:ascii="Times New Roman" w:eastAsia="Times New Roman" w:hAnsi="Times New Roman"/>
          <w:iCs/>
          <w:color w:val="000000"/>
          <w:sz w:val="28"/>
          <w:szCs w:val="28"/>
          <w:lang w:eastAsia="ru-RU"/>
        </w:rPr>
        <w:t>суперпермаллой</w:t>
      </w:r>
      <w:proofErr w:type="spellEnd"/>
      <w:r w:rsidRPr="00F01611">
        <w:rPr>
          <w:rFonts w:ascii="Times New Roman" w:eastAsia="Times New Roman" w:hAnsi="Times New Roman"/>
          <w:iCs/>
          <w:color w:val="000000"/>
          <w:sz w:val="28"/>
          <w:szCs w:val="28"/>
          <w:lang w:eastAsia="ru-RU"/>
        </w:rPr>
        <w:t>,</w:t>
      </w:r>
      <w:proofErr w:type="gramStart"/>
      <w:r w:rsidRPr="00F01611">
        <w:rPr>
          <w:rFonts w:ascii="Times New Roman" w:eastAsia="Times New Roman" w:hAnsi="Times New Roman"/>
          <w:iCs/>
          <w:color w:val="000000"/>
          <w:sz w:val="28"/>
          <w:szCs w:val="28"/>
          <w:lang w:eastAsia="ru-RU"/>
        </w:rPr>
        <w:t xml:space="preserve"> ,</w:t>
      </w:r>
      <w:proofErr w:type="gramEnd"/>
      <w:r w:rsidRPr="00F01611">
        <w:rPr>
          <w:rFonts w:ascii="Times New Roman" w:eastAsia="Times New Roman" w:hAnsi="Times New Roman"/>
          <w:iCs/>
          <w:color w:val="000000"/>
          <w:sz w:val="28"/>
          <w:szCs w:val="28"/>
          <w:lang w:eastAsia="ru-RU"/>
        </w:rPr>
        <w:t xml:space="preserve"> </w:t>
      </w:r>
      <w:proofErr w:type="spellStart"/>
      <w:r w:rsidRPr="00F01611">
        <w:rPr>
          <w:rFonts w:ascii="Times New Roman" w:eastAsia="Times New Roman" w:hAnsi="Times New Roman"/>
          <w:iCs/>
          <w:color w:val="000000"/>
          <w:sz w:val="28"/>
          <w:szCs w:val="28"/>
          <w:lang w:eastAsia="ru-RU"/>
        </w:rPr>
        <w:t>алфенол</w:t>
      </w:r>
      <w:proofErr w:type="spellEnd"/>
      <w:r w:rsidRPr="00F01611">
        <w:rPr>
          <w:rFonts w:ascii="Times New Roman" w:eastAsia="Times New Roman" w:hAnsi="Times New Roman"/>
          <w:iCs/>
          <w:color w:val="000000"/>
          <w:sz w:val="28"/>
          <w:szCs w:val="28"/>
          <w:lang w:eastAsia="ru-RU"/>
        </w:rPr>
        <w:t xml:space="preserve"> и т.д.</w:t>
      </w:r>
    </w:p>
    <w:p w:rsidR="00F01611" w:rsidRPr="00F01611" w:rsidRDefault="00F01611" w:rsidP="00CB052C">
      <w:pPr>
        <w:numPr>
          <w:ilvl w:val="1"/>
          <w:numId w:val="2"/>
        </w:num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 xml:space="preserve">Аморфные и </w:t>
      </w:r>
      <w:proofErr w:type="spellStart"/>
      <w:r w:rsidRPr="00F01611">
        <w:rPr>
          <w:rFonts w:ascii="Times New Roman" w:eastAsia="Times New Roman" w:hAnsi="Times New Roman"/>
          <w:iCs/>
          <w:color w:val="000000"/>
          <w:sz w:val="28"/>
          <w:szCs w:val="28"/>
          <w:lang w:eastAsia="ru-RU"/>
        </w:rPr>
        <w:t>нанокристаллические</w:t>
      </w:r>
      <w:proofErr w:type="spellEnd"/>
      <w:r w:rsidRPr="00F01611">
        <w:rPr>
          <w:rFonts w:ascii="Times New Roman" w:eastAsia="Times New Roman" w:hAnsi="Times New Roman"/>
          <w:iCs/>
          <w:color w:val="000000"/>
          <w:sz w:val="28"/>
          <w:szCs w:val="28"/>
          <w:lang w:eastAsia="ru-RU"/>
        </w:rPr>
        <w:t xml:space="preserve"> материалы – </w:t>
      </w:r>
      <w:proofErr w:type="spellStart"/>
      <w:r w:rsidRPr="00F01611">
        <w:rPr>
          <w:rFonts w:ascii="Times New Roman" w:eastAsia="Times New Roman" w:hAnsi="Times New Roman"/>
          <w:iCs/>
          <w:color w:val="000000"/>
          <w:sz w:val="28"/>
          <w:szCs w:val="28"/>
          <w:lang w:eastAsia="ru-RU"/>
        </w:rPr>
        <w:t>витровак</w:t>
      </w:r>
      <w:proofErr w:type="spellEnd"/>
      <w:r w:rsidRPr="00F01611">
        <w:rPr>
          <w:rFonts w:ascii="Times New Roman" w:eastAsia="Times New Roman" w:hAnsi="Times New Roman"/>
          <w:iCs/>
          <w:color w:val="000000"/>
          <w:sz w:val="28"/>
          <w:szCs w:val="28"/>
          <w:lang w:eastAsia="ru-RU"/>
        </w:rPr>
        <w:t xml:space="preserve">, </w:t>
      </w:r>
      <w:proofErr w:type="spellStart"/>
      <w:r w:rsidRPr="00F01611">
        <w:rPr>
          <w:rFonts w:ascii="Times New Roman" w:eastAsia="Times New Roman" w:hAnsi="Times New Roman"/>
          <w:iCs/>
          <w:color w:val="000000"/>
          <w:sz w:val="28"/>
          <w:szCs w:val="28"/>
          <w:lang w:eastAsia="ru-RU"/>
        </w:rPr>
        <w:t>витроперм</w:t>
      </w:r>
      <w:proofErr w:type="spellEnd"/>
    </w:p>
    <w:p w:rsidR="00F01611" w:rsidRPr="00F01611" w:rsidRDefault="00F01611" w:rsidP="00CB052C">
      <w:p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 xml:space="preserve">Порошковые материалы, </w:t>
      </w:r>
      <w:proofErr w:type="spellStart"/>
      <w:r w:rsidRPr="00F01611">
        <w:rPr>
          <w:rFonts w:ascii="Times New Roman" w:eastAsia="Times New Roman" w:hAnsi="Times New Roman"/>
          <w:iCs/>
          <w:color w:val="000000"/>
          <w:sz w:val="28"/>
          <w:szCs w:val="28"/>
          <w:lang w:eastAsia="ru-RU"/>
        </w:rPr>
        <w:t>магнитодиэлектрики</w:t>
      </w:r>
      <w:proofErr w:type="spellEnd"/>
      <w:r w:rsidRPr="00F01611">
        <w:rPr>
          <w:rFonts w:ascii="Times New Roman" w:eastAsia="Times New Roman" w:hAnsi="Times New Roman"/>
          <w:iCs/>
          <w:color w:val="000000"/>
          <w:sz w:val="28"/>
          <w:szCs w:val="28"/>
          <w:lang w:eastAsia="ru-RU"/>
        </w:rPr>
        <w:t xml:space="preserve"> - тонкие порошки карбонильного железа, пермаллоя или </w:t>
      </w:r>
      <w:proofErr w:type="spellStart"/>
      <w:r w:rsidRPr="00F01611">
        <w:rPr>
          <w:rFonts w:ascii="Times New Roman" w:eastAsia="Times New Roman" w:hAnsi="Times New Roman"/>
          <w:iCs/>
          <w:color w:val="000000"/>
          <w:sz w:val="28"/>
          <w:szCs w:val="28"/>
          <w:lang w:eastAsia="ru-RU"/>
        </w:rPr>
        <w:t>альсифера</w:t>
      </w:r>
      <w:proofErr w:type="spellEnd"/>
      <w:r w:rsidRPr="00F01611">
        <w:rPr>
          <w:rFonts w:ascii="Times New Roman" w:eastAsia="Times New Roman" w:hAnsi="Times New Roman"/>
          <w:iCs/>
          <w:color w:val="000000"/>
          <w:sz w:val="28"/>
          <w:szCs w:val="28"/>
          <w:lang w:eastAsia="ru-RU"/>
        </w:rPr>
        <w:t>, смешанные с какой-либо диэлектрической связкой.</w:t>
      </w:r>
    </w:p>
    <w:p w:rsidR="00F01611" w:rsidRPr="00F01611" w:rsidRDefault="00F01611" w:rsidP="00CB052C">
      <w:pPr>
        <w:shd w:val="clear" w:color="auto" w:fill="FFFFFF"/>
        <w:spacing w:after="0" w:line="360" w:lineRule="auto"/>
        <w:jc w:val="both"/>
        <w:rPr>
          <w:rFonts w:ascii="Times New Roman" w:eastAsia="Times New Roman" w:hAnsi="Times New Roman"/>
          <w:iCs/>
          <w:color w:val="000000"/>
          <w:sz w:val="28"/>
          <w:szCs w:val="28"/>
          <w:lang w:eastAsia="ru-RU"/>
        </w:rPr>
      </w:pPr>
      <w:r w:rsidRPr="00F01611">
        <w:rPr>
          <w:rFonts w:ascii="Times New Roman" w:eastAsia="Times New Roman" w:hAnsi="Times New Roman"/>
          <w:iCs/>
          <w:color w:val="000000"/>
          <w:sz w:val="28"/>
          <w:szCs w:val="28"/>
          <w:lang w:eastAsia="ru-RU"/>
        </w:rPr>
        <w:t>Ферриты - керамические магнитные материалы.</w:t>
      </w:r>
    </w:p>
    <w:p w:rsidR="00F01611" w:rsidRPr="00F01611" w:rsidRDefault="00F01611" w:rsidP="00CB052C">
      <w:pPr>
        <w:shd w:val="clear" w:color="auto" w:fill="FFFFFF"/>
        <w:spacing w:after="0" w:line="360" w:lineRule="auto"/>
        <w:jc w:val="both"/>
        <w:rPr>
          <w:rFonts w:ascii="Times New Roman" w:eastAsia="Times New Roman" w:hAnsi="Times New Roman"/>
          <w:color w:val="000000"/>
          <w:sz w:val="28"/>
          <w:szCs w:val="28"/>
          <w:lang w:eastAsia="ru-RU"/>
        </w:rPr>
      </w:pPr>
      <w:r w:rsidRPr="00A42B58">
        <w:rPr>
          <w:rFonts w:ascii="Times New Roman" w:eastAsia="Times New Roman" w:hAnsi="Times New Roman"/>
          <w:bCs/>
          <w:color w:val="000000"/>
          <w:sz w:val="28"/>
          <w:szCs w:val="28"/>
          <w:lang w:eastAsia="ru-RU"/>
        </w:rPr>
        <w:t>Электротехническая малоуглеродистая сталь</w:t>
      </w:r>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color w:val="000000"/>
          <w:sz w:val="28"/>
          <w:szCs w:val="28"/>
          <w:lang w:eastAsia="ru-RU"/>
        </w:rPr>
        <w:t>может применяться только в цепях постоянного тока, например реле, из-за недопустимо больших вихревых токов на переменном токе и больших потерь на перемагничивание.</w:t>
      </w:r>
    </w:p>
    <w:p w:rsidR="00F01611" w:rsidRPr="00F01611" w:rsidRDefault="005668E4" w:rsidP="00CB052C">
      <w:pPr>
        <w:shd w:val="clear" w:color="auto" w:fill="FFFFFF"/>
        <w:spacing w:after="0" w:line="360" w:lineRule="auto"/>
        <w:jc w:val="both"/>
        <w:rPr>
          <w:rFonts w:ascii="Times New Roman" w:eastAsia="Times New Roman" w:hAnsi="Times New Roman"/>
          <w:color w:val="000000"/>
          <w:sz w:val="28"/>
          <w:szCs w:val="28"/>
          <w:lang w:eastAsia="ru-RU"/>
        </w:rPr>
      </w:pPr>
      <w:r w:rsidRPr="00A42B58">
        <w:rPr>
          <w:rFonts w:ascii="Times New Roman" w:eastAsia="Times New Roman" w:hAnsi="Times New Roman"/>
          <w:noProof/>
          <w:color w:val="000000"/>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3175</wp:posOffset>
            </wp:positionV>
            <wp:extent cx="2646045" cy="1590675"/>
            <wp:effectExtent l="0" t="0" r="0" b="0"/>
            <wp:wrapSquare wrapText="bothSides"/>
            <wp:docPr id="22" name="Рисунок 22" descr="trasformatory 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sformatory ste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6045" cy="1590675"/>
                    </a:xfrm>
                    <a:prstGeom prst="rect">
                      <a:avLst/>
                    </a:prstGeom>
                    <a:noFill/>
                    <a:ln>
                      <a:noFill/>
                    </a:ln>
                  </pic:spPr>
                </pic:pic>
              </a:graphicData>
            </a:graphic>
          </wp:anchor>
        </w:drawing>
      </w:r>
      <w:r w:rsidR="00F01611" w:rsidRPr="00A42B58">
        <w:rPr>
          <w:rFonts w:ascii="Times New Roman" w:eastAsia="Times New Roman" w:hAnsi="Times New Roman"/>
          <w:bCs/>
          <w:color w:val="000000"/>
          <w:sz w:val="28"/>
          <w:szCs w:val="28"/>
          <w:lang w:eastAsia="ru-RU"/>
        </w:rPr>
        <w:t>Трансформаторная сталь</w:t>
      </w:r>
      <w:r w:rsidR="00F01611" w:rsidRPr="00CB052C">
        <w:rPr>
          <w:rFonts w:ascii="Times New Roman" w:eastAsia="Times New Roman" w:hAnsi="Times New Roman"/>
          <w:color w:val="000000"/>
          <w:sz w:val="28"/>
          <w:szCs w:val="28"/>
          <w:lang w:eastAsia="ru-RU"/>
        </w:rPr>
        <w:t> </w:t>
      </w:r>
      <w:r w:rsidR="00F01611" w:rsidRPr="00F01611">
        <w:rPr>
          <w:rFonts w:ascii="Times New Roman" w:eastAsia="Times New Roman" w:hAnsi="Times New Roman"/>
          <w:color w:val="000000"/>
          <w:sz w:val="28"/>
          <w:szCs w:val="28"/>
          <w:lang w:eastAsia="ru-RU"/>
        </w:rPr>
        <w:t>немного лучше. Для уменьшения вихревых токов сердечник набирают из отдельных пластин. Однако выше 1000 Гц такой сердечник имеет недопустимые потери при больших токах намагничивания.</w:t>
      </w:r>
    </w:p>
    <w:p w:rsidR="00F01611" w:rsidRPr="00F01611" w:rsidRDefault="00F01611" w:rsidP="00CB052C">
      <w:pPr>
        <w:shd w:val="clear" w:color="auto" w:fill="FFFFFF"/>
        <w:spacing w:after="0" w:line="360" w:lineRule="auto"/>
        <w:jc w:val="both"/>
        <w:rPr>
          <w:rFonts w:ascii="Times New Roman" w:eastAsia="Times New Roman" w:hAnsi="Times New Roman"/>
          <w:color w:val="000000"/>
          <w:sz w:val="28"/>
          <w:szCs w:val="28"/>
          <w:lang w:eastAsia="ru-RU"/>
        </w:rPr>
      </w:pPr>
      <w:r w:rsidRPr="00A42B58">
        <w:rPr>
          <w:rFonts w:ascii="Times New Roman" w:eastAsia="Times New Roman" w:hAnsi="Times New Roman"/>
          <w:bCs/>
          <w:color w:val="000000"/>
          <w:sz w:val="28"/>
          <w:szCs w:val="28"/>
          <w:lang w:eastAsia="ru-RU"/>
        </w:rPr>
        <w:t>Железоникелевые сплавы</w:t>
      </w:r>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color w:val="000000"/>
          <w:sz w:val="28"/>
          <w:szCs w:val="28"/>
          <w:lang w:eastAsia="ru-RU"/>
        </w:rPr>
        <w:t xml:space="preserve">имеют очень высокую начальную магнитную проницаемость, могут работать на частотах до 100 </w:t>
      </w:r>
      <w:r w:rsidR="00283ED7" w:rsidRPr="00F01611">
        <w:rPr>
          <w:rFonts w:ascii="Times New Roman" w:eastAsia="Times New Roman" w:hAnsi="Times New Roman"/>
          <w:color w:val="000000"/>
          <w:sz w:val="28"/>
          <w:szCs w:val="28"/>
          <w:lang w:eastAsia="ru-RU"/>
        </w:rPr>
        <w:t>к</w:t>
      </w:r>
      <w:r w:rsidR="00283ED7">
        <w:rPr>
          <w:rFonts w:ascii="Times New Roman" w:eastAsia="Times New Roman" w:hAnsi="Times New Roman"/>
          <w:color w:val="000000"/>
          <w:sz w:val="28"/>
          <w:szCs w:val="28"/>
          <w:lang w:eastAsia="ru-RU"/>
        </w:rPr>
        <w:t>Г</w:t>
      </w:r>
      <w:r w:rsidR="00283ED7" w:rsidRPr="00F01611">
        <w:rPr>
          <w:rFonts w:ascii="Times New Roman" w:eastAsia="Times New Roman" w:hAnsi="Times New Roman"/>
          <w:color w:val="000000"/>
          <w:sz w:val="28"/>
          <w:szCs w:val="28"/>
          <w:lang w:eastAsia="ru-RU"/>
        </w:rPr>
        <w:t>ц</w:t>
      </w:r>
      <w:r w:rsidRPr="00F01611">
        <w:rPr>
          <w:rFonts w:ascii="Times New Roman" w:eastAsia="Times New Roman" w:hAnsi="Times New Roman"/>
          <w:color w:val="000000"/>
          <w:sz w:val="28"/>
          <w:szCs w:val="28"/>
          <w:lang w:eastAsia="ru-RU"/>
        </w:rPr>
        <w:t>, но при этом у них малая индукция насыщения, т.е. они не могут работать в сильных полях. Зарекомендовали себя как незаменимый материал в магнитных головках магнитофонов, датчиках, магнитных экранах.</w:t>
      </w:r>
    </w:p>
    <w:p w:rsidR="00F01611" w:rsidRPr="00F01611" w:rsidRDefault="00F01611" w:rsidP="00CB052C">
      <w:pPr>
        <w:shd w:val="clear" w:color="auto" w:fill="FFFFFF"/>
        <w:spacing w:after="0" w:line="360" w:lineRule="auto"/>
        <w:jc w:val="both"/>
        <w:rPr>
          <w:rFonts w:ascii="Times New Roman" w:eastAsia="Times New Roman" w:hAnsi="Times New Roman"/>
          <w:color w:val="000000"/>
          <w:sz w:val="28"/>
          <w:szCs w:val="28"/>
          <w:lang w:eastAsia="ru-RU"/>
        </w:rPr>
      </w:pPr>
      <w:r w:rsidRPr="00F01611">
        <w:rPr>
          <w:rFonts w:ascii="Times New Roman" w:eastAsia="Times New Roman" w:hAnsi="Times New Roman"/>
          <w:color w:val="000000"/>
          <w:sz w:val="28"/>
          <w:szCs w:val="28"/>
          <w:lang w:eastAsia="ru-RU"/>
        </w:rPr>
        <w:t xml:space="preserve">Аморфные и </w:t>
      </w:r>
      <w:proofErr w:type="spellStart"/>
      <w:r w:rsidRPr="00F01611">
        <w:rPr>
          <w:rFonts w:ascii="Times New Roman" w:eastAsia="Times New Roman" w:hAnsi="Times New Roman"/>
          <w:color w:val="000000"/>
          <w:sz w:val="28"/>
          <w:szCs w:val="28"/>
          <w:lang w:eastAsia="ru-RU"/>
        </w:rPr>
        <w:t>нанокристаллические</w:t>
      </w:r>
      <w:proofErr w:type="spellEnd"/>
      <w:r w:rsidRPr="00F01611">
        <w:rPr>
          <w:rFonts w:ascii="Times New Roman" w:eastAsia="Times New Roman" w:hAnsi="Times New Roman"/>
          <w:color w:val="000000"/>
          <w:sz w:val="28"/>
          <w:szCs w:val="28"/>
          <w:lang w:eastAsia="ru-RU"/>
        </w:rPr>
        <w:t xml:space="preserve"> материалы появились </w:t>
      </w:r>
      <w:r w:rsidR="00283ED7" w:rsidRPr="00F01611">
        <w:rPr>
          <w:rFonts w:ascii="Times New Roman" w:eastAsia="Times New Roman" w:hAnsi="Times New Roman"/>
          <w:color w:val="000000"/>
          <w:sz w:val="28"/>
          <w:szCs w:val="28"/>
          <w:lang w:eastAsia="ru-RU"/>
        </w:rPr>
        <w:t>позднее,</w:t>
      </w:r>
      <w:r w:rsidRPr="00F01611">
        <w:rPr>
          <w:rFonts w:ascii="Times New Roman" w:eastAsia="Times New Roman" w:hAnsi="Times New Roman"/>
          <w:color w:val="000000"/>
          <w:sz w:val="28"/>
          <w:szCs w:val="28"/>
          <w:lang w:eastAsia="ru-RU"/>
        </w:rPr>
        <w:t xml:space="preserve"> чем пермаллои. У них шире частотный диапазон и немного выше индукция </w:t>
      </w:r>
      <w:r w:rsidR="00283ED7" w:rsidRPr="00F01611">
        <w:rPr>
          <w:rFonts w:ascii="Times New Roman" w:eastAsia="Times New Roman" w:hAnsi="Times New Roman"/>
          <w:color w:val="000000"/>
          <w:sz w:val="28"/>
          <w:szCs w:val="28"/>
          <w:lang w:eastAsia="ru-RU"/>
        </w:rPr>
        <w:t>насыщения,</w:t>
      </w:r>
      <w:r w:rsidRPr="00F01611">
        <w:rPr>
          <w:rFonts w:ascii="Times New Roman" w:eastAsia="Times New Roman" w:hAnsi="Times New Roman"/>
          <w:color w:val="000000"/>
          <w:sz w:val="28"/>
          <w:szCs w:val="28"/>
          <w:lang w:eastAsia="ru-RU"/>
        </w:rPr>
        <w:t xml:space="preserve"> чем у пермаллоя, Применяются как трансформаторы тока в электросчетчиках, импульсные трансформаторы в БП, компенсированные дроссели и как более качественная замена пермаллоев.</w:t>
      </w:r>
    </w:p>
    <w:p w:rsidR="00F01611" w:rsidRPr="00F01611" w:rsidRDefault="00F01611" w:rsidP="00CB052C">
      <w:pPr>
        <w:shd w:val="clear" w:color="auto" w:fill="FFFFFF"/>
        <w:spacing w:after="0" w:line="360" w:lineRule="auto"/>
        <w:jc w:val="both"/>
        <w:rPr>
          <w:rFonts w:ascii="Times New Roman" w:eastAsia="Times New Roman" w:hAnsi="Times New Roman"/>
          <w:color w:val="000000"/>
          <w:sz w:val="28"/>
          <w:szCs w:val="28"/>
          <w:lang w:eastAsia="ru-RU"/>
        </w:rPr>
      </w:pPr>
      <w:proofErr w:type="spellStart"/>
      <w:r w:rsidRPr="00283ED7">
        <w:rPr>
          <w:rFonts w:ascii="Times New Roman" w:eastAsia="Times New Roman" w:hAnsi="Times New Roman"/>
          <w:bCs/>
          <w:color w:val="000000"/>
          <w:sz w:val="28"/>
          <w:szCs w:val="28"/>
          <w:lang w:eastAsia="ru-RU"/>
        </w:rPr>
        <w:t>Магнитодиэлектрики</w:t>
      </w:r>
      <w:proofErr w:type="spellEnd"/>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color w:val="000000"/>
          <w:sz w:val="28"/>
          <w:szCs w:val="28"/>
          <w:lang w:eastAsia="ru-RU"/>
        </w:rPr>
        <w:t xml:space="preserve">имеют широкий частотный диапазон до десятков мегагерц в зависимости от материала, но малую магнитную проницаемость и индукцию </w:t>
      </w:r>
      <w:r w:rsidR="00A13823">
        <w:rPr>
          <w:rFonts w:ascii="Times New Roman" w:eastAsia="Times New Roman" w:hAnsi="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635</wp:posOffset>
            </wp:positionV>
            <wp:extent cx="2400300" cy="1633220"/>
            <wp:effectExtent l="0" t="0" r="0" b="0"/>
            <wp:wrapSquare wrapText="bothSides"/>
            <wp:docPr id="23" name="Рисунок 23" descr="ferrite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rrite co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633287"/>
                    </a:xfrm>
                    <a:prstGeom prst="rect">
                      <a:avLst/>
                    </a:prstGeom>
                    <a:noFill/>
                    <a:ln>
                      <a:noFill/>
                    </a:ln>
                  </pic:spPr>
                </pic:pic>
              </a:graphicData>
            </a:graphic>
          </wp:anchor>
        </w:drawing>
      </w:r>
      <w:r w:rsidRPr="00F01611">
        <w:rPr>
          <w:rFonts w:ascii="Times New Roman" w:eastAsia="Times New Roman" w:hAnsi="Times New Roman"/>
          <w:color w:val="000000"/>
          <w:sz w:val="28"/>
          <w:szCs w:val="28"/>
          <w:lang w:eastAsia="ru-RU"/>
        </w:rPr>
        <w:t xml:space="preserve">насыщения. Могут работать только в слабых полях. Применяются в технике ВЧ для изготовления </w:t>
      </w:r>
      <w:proofErr w:type="spellStart"/>
      <w:r w:rsidRPr="00F01611">
        <w:rPr>
          <w:rFonts w:ascii="Times New Roman" w:eastAsia="Times New Roman" w:hAnsi="Times New Roman"/>
          <w:color w:val="000000"/>
          <w:sz w:val="28"/>
          <w:szCs w:val="28"/>
          <w:lang w:eastAsia="ru-RU"/>
        </w:rPr>
        <w:t>магнитопроводов</w:t>
      </w:r>
      <w:proofErr w:type="spellEnd"/>
      <w:r w:rsidRPr="00F01611">
        <w:rPr>
          <w:rFonts w:ascii="Times New Roman" w:eastAsia="Times New Roman" w:hAnsi="Times New Roman"/>
          <w:color w:val="000000"/>
          <w:sz w:val="28"/>
          <w:szCs w:val="28"/>
          <w:lang w:eastAsia="ru-RU"/>
        </w:rPr>
        <w:t xml:space="preserve">, сердечников катушек индуктивности и т. </w:t>
      </w:r>
      <w:proofErr w:type="gramStart"/>
      <w:r w:rsidRPr="00F01611">
        <w:rPr>
          <w:rFonts w:ascii="Times New Roman" w:eastAsia="Times New Roman" w:hAnsi="Times New Roman"/>
          <w:color w:val="000000"/>
          <w:sz w:val="28"/>
          <w:szCs w:val="28"/>
          <w:lang w:eastAsia="ru-RU"/>
        </w:rPr>
        <w:t>п</w:t>
      </w:r>
      <w:proofErr w:type="gramEnd"/>
    </w:p>
    <w:p w:rsidR="00F01611" w:rsidRPr="00F01611" w:rsidRDefault="00F01611" w:rsidP="00283ED7">
      <w:pPr>
        <w:shd w:val="clear" w:color="auto" w:fill="FFFFFF"/>
        <w:spacing w:after="0" w:line="360" w:lineRule="auto"/>
        <w:ind w:firstLine="284"/>
        <w:jc w:val="both"/>
        <w:rPr>
          <w:rFonts w:ascii="Times New Roman" w:eastAsia="Times New Roman" w:hAnsi="Times New Roman"/>
          <w:color w:val="000000"/>
          <w:sz w:val="28"/>
          <w:szCs w:val="28"/>
          <w:lang w:eastAsia="ru-RU"/>
        </w:rPr>
      </w:pPr>
      <w:r w:rsidRPr="00283ED7">
        <w:rPr>
          <w:rFonts w:ascii="Times New Roman" w:eastAsia="Times New Roman" w:hAnsi="Times New Roman"/>
          <w:bCs/>
          <w:color w:val="000000"/>
          <w:sz w:val="28"/>
          <w:szCs w:val="28"/>
          <w:lang w:eastAsia="ru-RU"/>
        </w:rPr>
        <w:t>Ферриты</w:t>
      </w:r>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color w:val="000000"/>
          <w:sz w:val="28"/>
          <w:szCs w:val="28"/>
          <w:lang w:eastAsia="ru-RU"/>
        </w:rPr>
        <w:t xml:space="preserve">обладают наименьшими потерями на вихревые токи и соответственно могут работать на самых высоких частотах из всех магнитных материалов. Однако имеют малую индукцию насыщения. Отличительной особенностью их является сильная зависимость параметров от температуры, а также старение материала, ухудшение его свойств со временем. Область применения каждой марки феррита определяется критической частотой, выше которой резко возрастают </w:t>
      </w:r>
      <w:r w:rsidR="00283ED7" w:rsidRPr="00F01611">
        <w:rPr>
          <w:rFonts w:ascii="Times New Roman" w:eastAsia="Times New Roman" w:hAnsi="Times New Roman"/>
          <w:color w:val="000000"/>
          <w:sz w:val="28"/>
          <w:szCs w:val="28"/>
          <w:lang w:eastAsia="ru-RU"/>
        </w:rPr>
        <w:t>потери,</w:t>
      </w:r>
      <w:r w:rsidRPr="00F01611">
        <w:rPr>
          <w:rFonts w:ascii="Times New Roman" w:eastAsia="Times New Roman" w:hAnsi="Times New Roman"/>
          <w:color w:val="000000"/>
          <w:sz w:val="28"/>
          <w:szCs w:val="28"/>
          <w:lang w:eastAsia="ru-RU"/>
        </w:rPr>
        <w:t xml:space="preserve"> и снижается магнитная проницаемость.</w:t>
      </w:r>
    </w:p>
    <w:p w:rsidR="00F01611" w:rsidRDefault="00F01611" w:rsidP="00675AC1">
      <w:pPr>
        <w:shd w:val="clear" w:color="auto" w:fill="FFFFFF"/>
        <w:spacing w:after="0" w:line="360" w:lineRule="auto"/>
        <w:ind w:firstLine="720"/>
        <w:jc w:val="both"/>
        <w:rPr>
          <w:rFonts w:ascii="Times New Roman" w:eastAsia="Times New Roman" w:hAnsi="Times New Roman"/>
          <w:color w:val="000000"/>
          <w:sz w:val="28"/>
          <w:szCs w:val="28"/>
          <w:lang w:eastAsia="ru-RU"/>
        </w:rPr>
      </w:pPr>
      <w:r w:rsidRPr="00F01611">
        <w:rPr>
          <w:rFonts w:ascii="Times New Roman" w:eastAsia="Times New Roman" w:hAnsi="Times New Roman"/>
          <w:color w:val="000000"/>
          <w:sz w:val="28"/>
          <w:szCs w:val="28"/>
          <w:lang w:eastAsia="ru-RU"/>
        </w:rPr>
        <w:t>Можно проследить общую тенденцию – при улучшении частотных параметров материала падает его индукция насыщения, т.е</w:t>
      </w:r>
      <w:r w:rsidR="00514CA3">
        <w:rPr>
          <w:rFonts w:ascii="Times New Roman" w:eastAsia="Times New Roman" w:hAnsi="Times New Roman"/>
          <w:color w:val="000000"/>
          <w:sz w:val="28"/>
          <w:szCs w:val="28"/>
          <w:lang w:eastAsia="ru-RU"/>
        </w:rPr>
        <w:t>.</w:t>
      </w:r>
      <w:r w:rsidRPr="00F01611">
        <w:rPr>
          <w:rFonts w:ascii="Times New Roman" w:eastAsia="Times New Roman" w:hAnsi="Times New Roman"/>
          <w:color w:val="000000"/>
          <w:sz w:val="28"/>
          <w:szCs w:val="28"/>
          <w:lang w:eastAsia="ru-RU"/>
        </w:rPr>
        <w:t xml:space="preserve"> способно</w:t>
      </w:r>
      <w:r w:rsidR="00CB052C">
        <w:rPr>
          <w:rFonts w:ascii="Times New Roman" w:eastAsia="Times New Roman" w:hAnsi="Times New Roman"/>
          <w:color w:val="000000"/>
          <w:sz w:val="28"/>
          <w:szCs w:val="28"/>
          <w:lang w:eastAsia="ru-RU"/>
        </w:rPr>
        <w:t xml:space="preserve">сть работать в сильных полях, а </w:t>
      </w:r>
      <w:r w:rsidRPr="00F01611">
        <w:rPr>
          <w:rFonts w:ascii="Times New Roman" w:eastAsia="Times New Roman" w:hAnsi="Times New Roman"/>
          <w:color w:val="000000"/>
          <w:sz w:val="28"/>
          <w:szCs w:val="28"/>
          <w:lang w:eastAsia="ru-RU"/>
        </w:rPr>
        <w:t>также магнитная проницаемость.</w:t>
      </w:r>
      <w:r w:rsidRPr="00F01611">
        <w:rPr>
          <w:rFonts w:ascii="Times New Roman" w:eastAsia="Times New Roman" w:hAnsi="Times New Roman"/>
          <w:color w:val="000000"/>
          <w:sz w:val="28"/>
          <w:szCs w:val="28"/>
          <w:lang w:eastAsia="ru-RU"/>
        </w:rPr>
        <w:br/>
        <w:t>Самое главное, что</w:t>
      </w:r>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iCs/>
          <w:color w:val="000000"/>
          <w:sz w:val="28"/>
          <w:szCs w:val="28"/>
          <w:lang w:eastAsia="ru-RU"/>
        </w:rPr>
        <w:t>любой магнитный материал меняет свои свойства в зависимости от частоты и силы намагничивающего поля</w:t>
      </w:r>
      <w:r w:rsidRPr="00F01611">
        <w:rPr>
          <w:rFonts w:ascii="Times New Roman" w:eastAsia="Times New Roman" w:hAnsi="Times New Roman"/>
          <w:color w:val="000000"/>
          <w:sz w:val="28"/>
          <w:szCs w:val="28"/>
          <w:lang w:eastAsia="ru-RU"/>
        </w:rPr>
        <w:t>.</w:t>
      </w:r>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color w:val="000000"/>
          <w:sz w:val="28"/>
          <w:szCs w:val="28"/>
          <w:lang w:eastAsia="ru-RU"/>
        </w:rPr>
        <w:t>А это значит, что катушка индуктивности с сердечником становится нелинейным элементом и вносит нелинейные искажения в проходящий через нее сигнал, особенно при большой индуктивности и силе тока.</w:t>
      </w:r>
      <w:r w:rsidRPr="00CB052C">
        <w:rPr>
          <w:rFonts w:ascii="Times New Roman" w:eastAsia="Times New Roman" w:hAnsi="Times New Roman"/>
          <w:color w:val="000000"/>
          <w:sz w:val="28"/>
          <w:szCs w:val="28"/>
          <w:lang w:eastAsia="ru-RU"/>
        </w:rPr>
        <w:t> </w:t>
      </w:r>
      <w:r w:rsidRPr="00F01611">
        <w:rPr>
          <w:rFonts w:ascii="Times New Roman" w:eastAsia="Times New Roman" w:hAnsi="Times New Roman"/>
          <w:color w:val="000000"/>
          <w:sz w:val="28"/>
          <w:szCs w:val="28"/>
          <w:lang w:eastAsia="ru-RU"/>
        </w:rPr>
        <w:t>Ферриты, кроме того подвержены воздействию температуры.</w:t>
      </w:r>
    </w:p>
    <w:p w:rsidR="00135905" w:rsidRPr="005E70FD" w:rsidRDefault="00135905" w:rsidP="00675AC1">
      <w:pPr>
        <w:spacing w:after="0" w:line="360" w:lineRule="auto"/>
        <w:ind w:firstLine="720"/>
        <w:jc w:val="both"/>
        <w:rPr>
          <w:rFonts w:ascii="Times New Roman" w:hAnsi="Times New Roman"/>
          <w:sz w:val="28"/>
          <w:szCs w:val="28"/>
        </w:rPr>
      </w:pPr>
      <w:r>
        <w:rPr>
          <w:rFonts w:ascii="Times New Roman" w:hAnsi="Times New Roman"/>
          <w:sz w:val="28"/>
          <w:szCs w:val="28"/>
        </w:rPr>
        <w:t>К</w:t>
      </w:r>
      <w:r w:rsidRPr="005E70FD">
        <w:rPr>
          <w:rFonts w:ascii="Times New Roman" w:hAnsi="Times New Roman"/>
          <w:sz w:val="28"/>
          <w:szCs w:val="28"/>
        </w:rPr>
        <w:t xml:space="preserve">онтур состоит из двух реактивностей – конденсатора и катушки индуктивности. Если с конденсатором имеется полная определенность (его легко сделать перестраиваемым электрическим сигналом), то рассматривая катушки </w:t>
      </w:r>
      <w:proofErr w:type="gramStart"/>
      <w:r w:rsidRPr="005E70FD">
        <w:rPr>
          <w:rFonts w:ascii="Times New Roman" w:hAnsi="Times New Roman"/>
          <w:sz w:val="28"/>
          <w:szCs w:val="28"/>
        </w:rPr>
        <w:t>индуктивности</w:t>
      </w:r>
      <w:proofErr w:type="gramEnd"/>
      <w:r w:rsidRPr="005E70FD">
        <w:rPr>
          <w:rFonts w:ascii="Times New Roman" w:hAnsi="Times New Roman"/>
          <w:sz w:val="28"/>
          <w:szCs w:val="28"/>
        </w:rPr>
        <w:t xml:space="preserve"> сталкиваемся с проблемой обеспечения </w:t>
      </w:r>
      <w:proofErr w:type="spellStart"/>
      <w:r w:rsidRPr="005E70FD">
        <w:rPr>
          <w:rFonts w:ascii="Times New Roman" w:hAnsi="Times New Roman"/>
          <w:sz w:val="28"/>
          <w:szCs w:val="28"/>
        </w:rPr>
        <w:t>перестраиваемости</w:t>
      </w:r>
      <w:proofErr w:type="spellEnd"/>
      <w:r w:rsidRPr="005E70FD">
        <w:rPr>
          <w:rFonts w:ascii="Times New Roman" w:hAnsi="Times New Roman"/>
          <w:sz w:val="28"/>
          <w:szCs w:val="28"/>
        </w:rPr>
        <w:t>. Для полноты рассмотрим особенности устройства индуктивностей.</w:t>
      </w:r>
    </w:p>
    <w:p w:rsidR="00135905" w:rsidRPr="001F20B0" w:rsidRDefault="00135905"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Катушка индуктивности является устройством, фильтрующим ток. Создавая препятствия прохождению тока, фильтрующая катушка индуктивности фактически накапливает электрическую энергию по мере того, как переменный ток нарастает в каждом цикле, и высвобождает данную энергию, когда ток спадает до минимума. В силовых катушках индуктивности требуется наличие воздушного зазора внутри конструкции сердечника. Назначение воздушного зазора состоит в накапливании энергии и в предотвращении насыщения сердечника при нахождении его под нагрузкой. В иной формулировке, назначение воздушного зазора состоит в том, чтобы уменьшать и регулировать эффективную магнитную проницаемость магнитной конструкции. Поскольку μ = B/H, то уменьшение μ означает увеличение H (то есть, рост электрического тока), который поддерживается при уровне B, меньшем максимально допустимого значения магнитной индукции (</w:t>
      </w:r>
      <w:proofErr w:type="spellStart"/>
      <w:r w:rsidRPr="001F20B0">
        <w:rPr>
          <w:color w:val="000000"/>
          <w:sz w:val="28"/>
          <w:szCs w:val="28"/>
        </w:rPr>
        <w:t>B</w:t>
      </w:r>
      <w:r w:rsidRPr="001F20B0">
        <w:rPr>
          <w:color w:val="000000"/>
          <w:sz w:val="28"/>
          <w:szCs w:val="28"/>
          <w:vertAlign w:val="subscript"/>
        </w:rPr>
        <w:t>sat</w:t>
      </w:r>
      <w:proofErr w:type="spellEnd"/>
      <w:r w:rsidRPr="001F20B0">
        <w:rPr>
          <w:color w:val="000000"/>
          <w:sz w:val="28"/>
          <w:szCs w:val="28"/>
        </w:rPr>
        <w:t>), являющегося внутренней (природной) характеристикой заданного магнитного материала.</w:t>
      </w:r>
    </w:p>
    <w:p w:rsidR="00135905" w:rsidRPr="005E70FD" w:rsidRDefault="00135905" w:rsidP="00675AC1">
      <w:pPr>
        <w:pStyle w:val="a5"/>
        <w:shd w:val="clear" w:color="auto" w:fill="FFFFFF"/>
        <w:spacing w:before="0" w:beforeAutospacing="0" w:after="0" w:afterAutospacing="0" w:line="360" w:lineRule="auto"/>
        <w:ind w:firstLine="720"/>
        <w:jc w:val="both"/>
        <w:rPr>
          <w:i/>
          <w:color w:val="000000"/>
          <w:sz w:val="28"/>
          <w:szCs w:val="28"/>
        </w:rPr>
      </w:pPr>
      <w:r w:rsidRPr="005E70FD">
        <w:rPr>
          <w:rStyle w:val="a6"/>
          <w:i w:val="0"/>
          <w:color w:val="000000"/>
          <w:sz w:val="28"/>
          <w:szCs w:val="28"/>
        </w:rPr>
        <w:t xml:space="preserve">Существует общее ограничение, связанное с узкими пределами изменений индукции насыщения </w:t>
      </w:r>
      <w:proofErr w:type="spellStart"/>
      <w:r w:rsidRPr="005E70FD">
        <w:rPr>
          <w:rStyle w:val="a6"/>
          <w:i w:val="0"/>
          <w:color w:val="000000"/>
          <w:sz w:val="28"/>
          <w:szCs w:val="28"/>
        </w:rPr>
        <w:t>B</w:t>
      </w:r>
      <w:r w:rsidRPr="00283ED7">
        <w:rPr>
          <w:rStyle w:val="a6"/>
          <w:i w:val="0"/>
          <w:color w:val="000000"/>
          <w:sz w:val="28"/>
          <w:szCs w:val="28"/>
          <w:vertAlign w:val="subscript"/>
        </w:rPr>
        <w:t>sat</w:t>
      </w:r>
      <w:proofErr w:type="spellEnd"/>
      <w:r w:rsidRPr="005E70FD">
        <w:rPr>
          <w:rStyle w:val="a6"/>
          <w:i w:val="0"/>
          <w:color w:val="000000"/>
          <w:sz w:val="28"/>
          <w:szCs w:val="28"/>
        </w:rPr>
        <w:t xml:space="preserve">. Физика мягких магнитных материалов такова, что значение </w:t>
      </w:r>
      <w:proofErr w:type="spellStart"/>
      <w:r w:rsidRPr="005E70FD">
        <w:rPr>
          <w:rStyle w:val="a6"/>
          <w:i w:val="0"/>
          <w:color w:val="000000"/>
          <w:sz w:val="28"/>
          <w:szCs w:val="28"/>
        </w:rPr>
        <w:t>B</w:t>
      </w:r>
      <w:r w:rsidRPr="005E70FD">
        <w:rPr>
          <w:rStyle w:val="a6"/>
          <w:i w:val="0"/>
          <w:color w:val="000000"/>
          <w:sz w:val="28"/>
          <w:szCs w:val="28"/>
          <w:vertAlign w:val="subscript"/>
        </w:rPr>
        <w:t>sat</w:t>
      </w:r>
      <w:proofErr w:type="spellEnd"/>
      <w:r w:rsidRPr="005E70FD">
        <w:rPr>
          <w:rStyle w:val="apple-converted-space"/>
          <w:i/>
          <w:iCs/>
          <w:color w:val="000000"/>
          <w:sz w:val="28"/>
          <w:szCs w:val="28"/>
        </w:rPr>
        <w:t> </w:t>
      </w:r>
      <w:r w:rsidRPr="005E70FD">
        <w:rPr>
          <w:rStyle w:val="a6"/>
          <w:i w:val="0"/>
          <w:color w:val="000000"/>
          <w:sz w:val="28"/>
          <w:szCs w:val="28"/>
        </w:rPr>
        <w:t>материалов, доступных на современном рынке, составляет примерно от 0,3T до 1,8T. В наиболее экзотичном имеющемся материале, каковым является сплав кобальта – железа – ванадия (</w:t>
      </w:r>
      <w:proofErr w:type="spellStart"/>
      <w:r w:rsidRPr="005E70FD">
        <w:rPr>
          <w:rStyle w:val="a6"/>
          <w:i w:val="0"/>
          <w:color w:val="000000"/>
          <w:sz w:val="28"/>
          <w:szCs w:val="28"/>
        </w:rPr>
        <w:t>супермендюр</w:t>
      </w:r>
      <w:proofErr w:type="spellEnd"/>
      <w:r w:rsidRPr="005E70FD">
        <w:rPr>
          <w:rStyle w:val="a6"/>
          <w:i w:val="0"/>
          <w:color w:val="000000"/>
          <w:sz w:val="28"/>
          <w:szCs w:val="28"/>
        </w:rPr>
        <w:t>), это значение достигает 2,2T. Более высокие значения не существуют.</w:t>
      </w:r>
    </w:p>
    <w:p w:rsidR="00135905" w:rsidRPr="001F20B0" w:rsidRDefault="00135905"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Воздушный зазор в силовых катушках индуктивности может быть распределенным или дискретным. Распределенные зазоры создаются в порошковых сердечниках. На микроскопическом уровне, гранулы порошка магнитного сплава отделяются одна от другой посредством изоляции связующим веществом или посредством высокотемпературной изоляции покрытия каждой гранулы. (Это не относится к уровню магнитных доменов; домены имеют размеры намного меньше размеров гранул порошкового сердечника). </w:t>
      </w:r>
      <w:proofErr w:type="gramStart"/>
      <w:r w:rsidRPr="001F20B0">
        <w:rPr>
          <w:color w:val="000000"/>
          <w:sz w:val="28"/>
          <w:szCs w:val="28"/>
        </w:rPr>
        <w:t xml:space="preserve">Распределение зазора по всей конструкции порошкового сердечника служит двум основным целям: (1) устраняются недостатки конструкции с дискретным зазором, каковыми являются резкое насыщение, краевые потери и электромагнитные помехи (EMI), и (2) регулируются потери от вихревых токов до такой степени, при которой сплавы с повышенным значением </w:t>
      </w:r>
      <w:proofErr w:type="spellStart"/>
      <w:r w:rsidRPr="001F20B0">
        <w:rPr>
          <w:color w:val="000000"/>
          <w:sz w:val="28"/>
          <w:szCs w:val="28"/>
        </w:rPr>
        <w:t>B</w:t>
      </w:r>
      <w:r w:rsidRPr="001F20B0">
        <w:rPr>
          <w:color w:val="000000"/>
          <w:sz w:val="28"/>
          <w:szCs w:val="28"/>
          <w:vertAlign w:val="subscript"/>
        </w:rPr>
        <w:t>sat</w:t>
      </w:r>
      <w:proofErr w:type="spellEnd"/>
      <w:r w:rsidRPr="001F20B0">
        <w:rPr>
          <w:rStyle w:val="apple-converted-space"/>
          <w:color w:val="000000"/>
          <w:sz w:val="28"/>
          <w:szCs w:val="28"/>
        </w:rPr>
        <w:t> </w:t>
      </w:r>
      <w:r w:rsidRPr="001F20B0">
        <w:rPr>
          <w:color w:val="000000"/>
          <w:sz w:val="28"/>
          <w:szCs w:val="28"/>
        </w:rPr>
        <w:t>могут быть использованы на относительно высоких частотах, несмотря на относительно низкое значение объемного удельного сопротивления</w:t>
      </w:r>
      <w:proofErr w:type="gramEnd"/>
      <w:r w:rsidRPr="001F20B0">
        <w:rPr>
          <w:color w:val="000000"/>
          <w:sz w:val="28"/>
          <w:szCs w:val="28"/>
        </w:rPr>
        <w:t xml:space="preserve"> в сплаве.</w:t>
      </w:r>
    </w:p>
    <w:p w:rsidR="00135905" w:rsidRPr="001F20B0" w:rsidRDefault="00135905"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Дискретные зазоры используются главным образом в ферритовых сердечниках. Основным функциональным преимуществом феррита являются низкие потери по переменному току в сердечниках при работе на высокой частоте, что объясняется более высоким удельным сопротивлением в керамическом материале по сравнению с металлическими сплавами. Ферриты находятся на нижнем конце существующей области значений </w:t>
      </w:r>
      <w:proofErr w:type="spellStart"/>
      <w:r w:rsidRPr="001F20B0">
        <w:rPr>
          <w:color w:val="000000"/>
          <w:sz w:val="28"/>
          <w:szCs w:val="28"/>
        </w:rPr>
        <w:t>B</w:t>
      </w:r>
      <w:r w:rsidRPr="001F20B0">
        <w:rPr>
          <w:color w:val="000000"/>
          <w:sz w:val="28"/>
          <w:szCs w:val="28"/>
          <w:vertAlign w:val="subscript"/>
        </w:rPr>
        <w:t>sat</w:t>
      </w:r>
      <w:proofErr w:type="spellEnd"/>
      <w:r w:rsidRPr="001F20B0">
        <w:rPr>
          <w:color w:val="000000"/>
          <w:sz w:val="28"/>
          <w:szCs w:val="28"/>
        </w:rPr>
        <w:t xml:space="preserve">, и они существенно смещаются в сторону дальнейшего понижения </w:t>
      </w:r>
      <w:proofErr w:type="spellStart"/>
      <w:r w:rsidRPr="001F20B0">
        <w:rPr>
          <w:color w:val="000000"/>
          <w:sz w:val="28"/>
          <w:szCs w:val="28"/>
        </w:rPr>
        <w:t>B</w:t>
      </w:r>
      <w:r w:rsidRPr="001F20B0">
        <w:rPr>
          <w:color w:val="000000"/>
          <w:sz w:val="28"/>
          <w:szCs w:val="28"/>
          <w:vertAlign w:val="subscript"/>
        </w:rPr>
        <w:t>sat</w:t>
      </w:r>
      <w:proofErr w:type="spellEnd"/>
      <w:r w:rsidRPr="001F20B0">
        <w:rPr>
          <w:rStyle w:val="apple-converted-space"/>
          <w:color w:val="000000"/>
          <w:sz w:val="28"/>
          <w:szCs w:val="28"/>
        </w:rPr>
        <w:t> </w:t>
      </w:r>
      <w:r w:rsidRPr="001F20B0">
        <w:rPr>
          <w:color w:val="000000"/>
          <w:sz w:val="28"/>
          <w:szCs w:val="28"/>
        </w:rPr>
        <w:t xml:space="preserve">при повышении температуры. Конструкция с дискретным зазором приводит к созданию катушки индуктивности, в которой достигается точка резкого насыщения и при этом требуется большая габаритная высота в конструкции. Дискретные зазоры приводят также к получению катушек индуктивности, которые уязвимы к потерям от вихревых токов в обмотке вследствие краевого эффекта и имеют тенденцию к генерации электромагнитных помех (EMI). Дискретные зазоры используются также в аморфных и </w:t>
      </w:r>
      <w:proofErr w:type="spellStart"/>
      <w:r w:rsidRPr="001F20B0">
        <w:rPr>
          <w:color w:val="000000"/>
          <w:sz w:val="28"/>
          <w:szCs w:val="28"/>
        </w:rPr>
        <w:t>нанокристаллических</w:t>
      </w:r>
      <w:proofErr w:type="spellEnd"/>
      <w:r w:rsidRPr="001F20B0">
        <w:rPr>
          <w:color w:val="000000"/>
          <w:sz w:val="28"/>
          <w:szCs w:val="28"/>
        </w:rPr>
        <w:t xml:space="preserve"> ленточных сердечниках с ориентацией потока вдоль волокна, имеющих улучшенные показатели потерь по переменному току в сравнении с порошковыми сердечниками, но зачастую более дорогостоящих.</w:t>
      </w:r>
    </w:p>
    <w:p w:rsidR="00135905" w:rsidRPr="001F20B0" w:rsidRDefault="00135905"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Разработчик катушки индуктивности должен выполнять требования по накапливанию энергии (величине индуктивности) и одновременно учитывать требования к суммарным потерям, рабочему объему, стоимости, электромагнитным помехам, температурным характеристикам, надежности и устойчивости к отказам.</w:t>
      </w:r>
    </w:p>
    <w:p w:rsidR="00135905" w:rsidRPr="001F20B0" w:rsidRDefault="00135905"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Во многих случаях порошковые сердечники обладают явными преимуществами. При этом разработчик имеет множество вариантов выбора среди имеющихся порошковых сердечников.</w:t>
      </w:r>
    </w:p>
    <w:p w:rsidR="00514CA3" w:rsidRPr="007C3A8B" w:rsidRDefault="00514CA3" w:rsidP="00D41B52">
      <w:pPr>
        <w:pStyle w:val="2"/>
        <w:jc w:val="center"/>
        <w:rPr>
          <w:rFonts w:ascii="Arial" w:hAnsi="Arial" w:cs="Arial"/>
          <w:sz w:val="28"/>
          <w:szCs w:val="28"/>
        </w:rPr>
      </w:pPr>
      <w:bookmarkStart w:id="9" w:name="_Toc359857715"/>
      <w:r w:rsidRPr="007C3A8B">
        <w:rPr>
          <w:rFonts w:ascii="Arial" w:hAnsi="Arial" w:cs="Arial"/>
          <w:sz w:val="28"/>
          <w:szCs w:val="28"/>
        </w:rPr>
        <w:t>Свойства материала сердечника</w:t>
      </w:r>
      <w:bookmarkEnd w:id="9"/>
    </w:p>
    <w:p w:rsidR="00514CA3" w:rsidRPr="001F20B0" w:rsidRDefault="00514CA3"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Сердечники MPP (из </w:t>
      </w:r>
      <w:proofErr w:type="spellStart"/>
      <w:r w:rsidRPr="001F20B0">
        <w:rPr>
          <w:color w:val="000000"/>
          <w:sz w:val="28"/>
          <w:szCs w:val="28"/>
        </w:rPr>
        <w:t>мо-пермаллоевого</w:t>
      </w:r>
      <w:proofErr w:type="spellEnd"/>
      <w:r w:rsidRPr="001F20B0">
        <w:rPr>
          <w:color w:val="000000"/>
          <w:sz w:val="28"/>
          <w:szCs w:val="28"/>
        </w:rPr>
        <w:t xml:space="preserve"> (</w:t>
      </w:r>
      <w:proofErr w:type="spellStart"/>
      <w:r w:rsidRPr="001F20B0">
        <w:rPr>
          <w:color w:val="000000"/>
          <w:sz w:val="28"/>
          <w:szCs w:val="28"/>
        </w:rPr>
        <w:t>Molypermalloy</w:t>
      </w:r>
      <w:proofErr w:type="spellEnd"/>
      <w:r w:rsidRPr="001F20B0">
        <w:rPr>
          <w:color w:val="000000"/>
          <w:sz w:val="28"/>
          <w:szCs w:val="28"/>
        </w:rPr>
        <w:t>) порошка) представляют собой тороидальные сердечники с распределенным воздушным зазором, изготавливаемые из порошкового материала, являющегося сплавом никеля, железа и молибдена. MPP обеспечивает самые низкие потери в сердечнике по сравнению с другими материалами для порошкового сердечника, но сердечники из данного сплава являются при этом самыми дорогостоящими ввиду высоких затрат на технологическую обработку и по причине 80-процентного содержания никеля в сплаве. Тороидальные сердечники из MPP выпускаются с наружными диаметрами от 3,5 мм до 125 мм.</w:t>
      </w:r>
    </w:p>
    <w:p w:rsidR="00514CA3" w:rsidRPr="001F20B0" w:rsidRDefault="00514CA3"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Сердечники </w:t>
      </w:r>
      <w:proofErr w:type="spellStart"/>
      <w:r w:rsidRPr="001F20B0">
        <w:rPr>
          <w:color w:val="000000"/>
          <w:sz w:val="28"/>
          <w:szCs w:val="28"/>
        </w:rPr>
        <w:t>High</w:t>
      </w:r>
      <w:proofErr w:type="spellEnd"/>
      <w:r w:rsidRPr="001F20B0">
        <w:rPr>
          <w:color w:val="000000"/>
          <w:sz w:val="28"/>
          <w:szCs w:val="28"/>
        </w:rPr>
        <w:t xml:space="preserve"> </w:t>
      </w:r>
      <w:proofErr w:type="spellStart"/>
      <w:r w:rsidRPr="001F20B0">
        <w:rPr>
          <w:color w:val="000000"/>
          <w:sz w:val="28"/>
          <w:szCs w:val="28"/>
        </w:rPr>
        <w:t>Flux</w:t>
      </w:r>
      <w:proofErr w:type="spellEnd"/>
      <w:r w:rsidRPr="001F20B0">
        <w:rPr>
          <w:color w:val="000000"/>
          <w:sz w:val="28"/>
          <w:szCs w:val="28"/>
        </w:rPr>
        <w:t xml:space="preserve"> представляют собой тороидальные сердечники с распределенным воздушным зазором, изготавливаемые из порошкового материала, являющегося сплавом никеля с железом. </w:t>
      </w:r>
      <w:proofErr w:type="gramStart"/>
      <w:r w:rsidRPr="001F20B0">
        <w:rPr>
          <w:color w:val="000000"/>
          <w:sz w:val="28"/>
          <w:szCs w:val="28"/>
        </w:rPr>
        <w:t xml:space="preserve">Сплав </w:t>
      </w:r>
      <w:proofErr w:type="spellStart"/>
      <w:r w:rsidRPr="001F20B0">
        <w:rPr>
          <w:color w:val="000000"/>
          <w:sz w:val="28"/>
          <w:szCs w:val="28"/>
        </w:rPr>
        <w:t>High</w:t>
      </w:r>
      <w:proofErr w:type="spellEnd"/>
      <w:r w:rsidRPr="001F20B0">
        <w:rPr>
          <w:color w:val="000000"/>
          <w:sz w:val="28"/>
          <w:szCs w:val="28"/>
        </w:rPr>
        <w:t xml:space="preserve"> </w:t>
      </w:r>
      <w:proofErr w:type="spellStart"/>
      <w:r w:rsidRPr="001F20B0">
        <w:rPr>
          <w:color w:val="000000"/>
          <w:sz w:val="28"/>
          <w:szCs w:val="28"/>
        </w:rPr>
        <w:t>Flux</w:t>
      </w:r>
      <w:proofErr w:type="spellEnd"/>
      <w:r w:rsidRPr="001F20B0">
        <w:rPr>
          <w:color w:val="000000"/>
          <w:sz w:val="28"/>
          <w:szCs w:val="28"/>
        </w:rPr>
        <w:t xml:space="preserve"> содержит 50% никеля, по затратам на технологическую обработку сравним с MPP и по цене обычно выигрывает по сравнению с MPP примерно 5% – 25%. </w:t>
      </w:r>
      <w:proofErr w:type="spellStart"/>
      <w:r w:rsidRPr="001F20B0">
        <w:rPr>
          <w:color w:val="000000"/>
          <w:sz w:val="28"/>
          <w:szCs w:val="28"/>
        </w:rPr>
        <w:t>High</w:t>
      </w:r>
      <w:proofErr w:type="spellEnd"/>
      <w:r w:rsidRPr="001F20B0">
        <w:rPr>
          <w:color w:val="000000"/>
          <w:sz w:val="28"/>
          <w:szCs w:val="28"/>
        </w:rPr>
        <w:t xml:space="preserve"> </w:t>
      </w:r>
      <w:proofErr w:type="spellStart"/>
      <w:r w:rsidRPr="001F20B0">
        <w:rPr>
          <w:color w:val="000000"/>
          <w:sz w:val="28"/>
          <w:szCs w:val="28"/>
        </w:rPr>
        <w:t>Flux</w:t>
      </w:r>
      <w:proofErr w:type="spellEnd"/>
      <w:r w:rsidRPr="001F20B0">
        <w:rPr>
          <w:color w:val="000000"/>
          <w:sz w:val="28"/>
          <w:szCs w:val="28"/>
        </w:rPr>
        <w:t xml:space="preserve"> характеризуется более высокими потерями в сердечнике, нежели MPP и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xml:space="preserve">, но благодаря своему повышенному значению </w:t>
      </w:r>
      <w:proofErr w:type="spellStart"/>
      <w:r w:rsidRPr="001F20B0">
        <w:rPr>
          <w:color w:val="000000"/>
          <w:sz w:val="28"/>
          <w:szCs w:val="28"/>
        </w:rPr>
        <w:t>B</w:t>
      </w:r>
      <w:r w:rsidRPr="001F20B0">
        <w:rPr>
          <w:color w:val="000000"/>
          <w:sz w:val="28"/>
          <w:szCs w:val="28"/>
          <w:vertAlign w:val="subscript"/>
        </w:rPr>
        <w:t>sat</w:t>
      </w:r>
      <w:proofErr w:type="spellEnd"/>
      <w:r w:rsidRPr="001F20B0">
        <w:rPr>
          <w:rStyle w:val="apple-converted-space"/>
          <w:color w:val="000000"/>
          <w:sz w:val="28"/>
          <w:szCs w:val="28"/>
        </w:rPr>
        <w:t> </w:t>
      </w:r>
      <w:r w:rsidRPr="001F20B0">
        <w:rPr>
          <w:color w:val="000000"/>
          <w:sz w:val="28"/>
          <w:szCs w:val="28"/>
        </w:rPr>
        <w:t xml:space="preserve">сплав </w:t>
      </w:r>
      <w:proofErr w:type="spellStart"/>
      <w:r w:rsidRPr="001F20B0">
        <w:rPr>
          <w:color w:val="000000"/>
          <w:sz w:val="28"/>
          <w:szCs w:val="28"/>
        </w:rPr>
        <w:t>High</w:t>
      </w:r>
      <w:proofErr w:type="spellEnd"/>
      <w:r w:rsidRPr="001F20B0">
        <w:rPr>
          <w:color w:val="000000"/>
          <w:sz w:val="28"/>
          <w:szCs w:val="28"/>
        </w:rPr>
        <w:t xml:space="preserve"> </w:t>
      </w:r>
      <w:proofErr w:type="spellStart"/>
      <w:r w:rsidRPr="001F20B0">
        <w:rPr>
          <w:color w:val="000000"/>
          <w:sz w:val="28"/>
          <w:szCs w:val="28"/>
        </w:rPr>
        <w:t>Flux</w:t>
      </w:r>
      <w:proofErr w:type="spellEnd"/>
      <w:r w:rsidRPr="001F20B0">
        <w:rPr>
          <w:color w:val="000000"/>
          <w:sz w:val="28"/>
          <w:szCs w:val="28"/>
        </w:rPr>
        <w:t xml:space="preserve"> имеет оптимальное соотношение между магнитной проницаемостью и силой подмагничивания.</w:t>
      </w:r>
      <w:proofErr w:type="gramEnd"/>
      <w:r w:rsidRPr="001F20B0">
        <w:rPr>
          <w:color w:val="000000"/>
          <w:sz w:val="28"/>
          <w:szCs w:val="28"/>
        </w:rPr>
        <w:t xml:space="preserve"> Иными словами, повышенное значение </w:t>
      </w:r>
      <w:proofErr w:type="spellStart"/>
      <w:r w:rsidRPr="001F20B0">
        <w:rPr>
          <w:color w:val="000000"/>
          <w:sz w:val="28"/>
          <w:szCs w:val="28"/>
        </w:rPr>
        <w:t>B</w:t>
      </w:r>
      <w:r w:rsidRPr="001F20B0">
        <w:rPr>
          <w:color w:val="000000"/>
          <w:sz w:val="28"/>
          <w:szCs w:val="28"/>
          <w:vertAlign w:val="subscript"/>
        </w:rPr>
        <w:t>sat</w:t>
      </w:r>
      <w:proofErr w:type="spellEnd"/>
      <w:r w:rsidRPr="001F20B0">
        <w:rPr>
          <w:rStyle w:val="apple-converted-space"/>
          <w:color w:val="000000"/>
          <w:sz w:val="28"/>
          <w:szCs w:val="28"/>
        </w:rPr>
        <w:t> </w:t>
      </w:r>
      <w:r w:rsidRPr="001F20B0">
        <w:rPr>
          <w:color w:val="000000"/>
          <w:sz w:val="28"/>
          <w:szCs w:val="28"/>
        </w:rPr>
        <w:t xml:space="preserve">трансформируется в оптимальную стабильность (самый низкий уровень сдвига) катушки индуктивности в условиях сильного подмагничивания постоянным током или при высоких пиковых значениях переменного тока. Как и сердечники из MPP, сердечники из сплава </w:t>
      </w:r>
      <w:proofErr w:type="spellStart"/>
      <w:r w:rsidRPr="001F20B0">
        <w:rPr>
          <w:color w:val="000000"/>
          <w:sz w:val="28"/>
          <w:szCs w:val="28"/>
        </w:rPr>
        <w:t>High</w:t>
      </w:r>
      <w:proofErr w:type="spellEnd"/>
      <w:r w:rsidRPr="001F20B0">
        <w:rPr>
          <w:color w:val="000000"/>
          <w:sz w:val="28"/>
          <w:szCs w:val="28"/>
        </w:rPr>
        <w:t xml:space="preserve"> </w:t>
      </w:r>
      <w:proofErr w:type="spellStart"/>
      <w:r w:rsidRPr="001F20B0">
        <w:rPr>
          <w:color w:val="000000"/>
          <w:sz w:val="28"/>
          <w:szCs w:val="28"/>
        </w:rPr>
        <w:t>Flux</w:t>
      </w:r>
      <w:proofErr w:type="spellEnd"/>
      <w:r w:rsidRPr="001F20B0">
        <w:rPr>
          <w:color w:val="000000"/>
          <w:sz w:val="28"/>
          <w:szCs w:val="28"/>
        </w:rPr>
        <w:t xml:space="preserve"> не получили широкого распространения в каких-либо геометрических формах, кроме </w:t>
      </w:r>
      <w:proofErr w:type="spellStart"/>
      <w:r w:rsidRPr="001F20B0">
        <w:rPr>
          <w:color w:val="000000"/>
          <w:sz w:val="28"/>
          <w:szCs w:val="28"/>
        </w:rPr>
        <w:t>тороидов</w:t>
      </w:r>
      <w:proofErr w:type="spellEnd"/>
      <w:r w:rsidRPr="001F20B0">
        <w:rPr>
          <w:color w:val="000000"/>
          <w:sz w:val="28"/>
          <w:szCs w:val="28"/>
        </w:rPr>
        <w:t>.</w:t>
      </w:r>
    </w:p>
    <w:p w:rsidR="00514CA3" w:rsidRPr="001F20B0" w:rsidRDefault="00514CA3"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Сердечники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или "</w:t>
      </w:r>
      <w:proofErr w:type="spellStart"/>
      <w:r w:rsidRPr="001F20B0">
        <w:rPr>
          <w:color w:val="000000"/>
          <w:sz w:val="28"/>
          <w:szCs w:val="28"/>
        </w:rPr>
        <w:t>сендаст</w:t>
      </w:r>
      <w:proofErr w:type="spellEnd"/>
      <w:r w:rsidRPr="001F20B0">
        <w:rPr>
          <w:color w:val="000000"/>
          <w:sz w:val="28"/>
          <w:szCs w:val="28"/>
        </w:rPr>
        <w:t xml:space="preserve">", представляют собой сердечники с распределенным воздушным зазором, изготавливаемые из порошкового материала, являющегося сплавом железа, алюминия и кремния. По характеристикам подмагничивания постоянным током материал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xml:space="preserve"> сравним с MPP. Отсутствие никеля в формуле сплава делает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xml:space="preserve"> намного более экономичным, чем MPP. Основной недостаток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xml:space="preserve"> состоит в том, что данный сплав имеет более высокие потери по переменному току, нежели MPP. Этот сплав призван служить практичной альтернативой в случаях, когда порошковое железо имеет слишком высокие потери (в типовых случаях при умеренных или высоких значениях частоты) и при этом использование MPP является слишком дорогостоящим. Сердечники из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xml:space="preserve"> выпускаются не только в форме </w:t>
      </w:r>
      <w:proofErr w:type="spellStart"/>
      <w:r w:rsidRPr="001F20B0">
        <w:rPr>
          <w:color w:val="000000"/>
          <w:sz w:val="28"/>
          <w:szCs w:val="28"/>
        </w:rPr>
        <w:t>тороидов</w:t>
      </w:r>
      <w:proofErr w:type="spellEnd"/>
      <w:r w:rsidRPr="001F20B0">
        <w:rPr>
          <w:color w:val="000000"/>
          <w:sz w:val="28"/>
          <w:szCs w:val="28"/>
        </w:rPr>
        <w:t>, но и в виде E-сердечников, что позволяет в максимально возможной степени снизить затраты на намотку.</w:t>
      </w:r>
    </w:p>
    <w:p w:rsidR="00514CA3" w:rsidRPr="001F20B0" w:rsidRDefault="00514CA3"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 xml:space="preserve">Сердечники из железного порошка имеют более высокие внутренние потери (потери в сердечнике), чем сердечники из MPP, </w:t>
      </w:r>
      <w:proofErr w:type="spellStart"/>
      <w:r w:rsidRPr="001F20B0">
        <w:rPr>
          <w:color w:val="000000"/>
          <w:sz w:val="28"/>
          <w:szCs w:val="28"/>
        </w:rPr>
        <w:t>High</w:t>
      </w:r>
      <w:proofErr w:type="spellEnd"/>
      <w:r w:rsidRPr="001F20B0">
        <w:rPr>
          <w:color w:val="000000"/>
          <w:sz w:val="28"/>
          <w:szCs w:val="28"/>
        </w:rPr>
        <w:t xml:space="preserve"> </w:t>
      </w:r>
      <w:proofErr w:type="spellStart"/>
      <w:r w:rsidRPr="001F20B0">
        <w:rPr>
          <w:color w:val="000000"/>
          <w:sz w:val="28"/>
          <w:szCs w:val="28"/>
        </w:rPr>
        <w:t>Flux</w:t>
      </w:r>
      <w:proofErr w:type="spellEnd"/>
      <w:r w:rsidRPr="001F20B0">
        <w:rPr>
          <w:color w:val="000000"/>
          <w:sz w:val="28"/>
          <w:szCs w:val="28"/>
        </w:rPr>
        <w:t xml:space="preserve"> или </w:t>
      </w:r>
      <w:proofErr w:type="spellStart"/>
      <w:r w:rsidRPr="001F20B0">
        <w:rPr>
          <w:color w:val="000000"/>
          <w:sz w:val="28"/>
          <w:szCs w:val="28"/>
        </w:rPr>
        <w:t>Kool</w:t>
      </w:r>
      <w:proofErr w:type="spellEnd"/>
      <w:r w:rsidRPr="001F20B0">
        <w:rPr>
          <w:color w:val="000000"/>
          <w:sz w:val="28"/>
          <w:szCs w:val="28"/>
        </w:rPr>
        <w:t xml:space="preserve"> </w:t>
      </w:r>
      <w:proofErr w:type="spellStart"/>
      <w:r w:rsidRPr="001F20B0">
        <w:rPr>
          <w:color w:val="000000"/>
          <w:sz w:val="28"/>
          <w:szCs w:val="28"/>
        </w:rPr>
        <w:t>Mμ</w:t>
      </w:r>
      <w:proofErr w:type="spellEnd"/>
      <w:r w:rsidRPr="001F20B0">
        <w:rPr>
          <w:color w:val="000000"/>
          <w:sz w:val="28"/>
          <w:szCs w:val="28"/>
        </w:rPr>
        <w:t xml:space="preserve">, но обычно являются менее дорогостоящими. Железный порошок часто является оптимальным выбором для силовых катушек индуктивности, в которых не требуется максимально высокий </w:t>
      </w:r>
      <w:proofErr w:type="spellStart"/>
      <w:r w:rsidRPr="001F20B0">
        <w:rPr>
          <w:color w:val="000000"/>
          <w:sz w:val="28"/>
          <w:szCs w:val="28"/>
        </w:rPr>
        <w:t>к.п.д</w:t>
      </w:r>
      <w:proofErr w:type="spellEnd"/>
      <w:r w:rsidRPr="001F20B0">
        <w:rPr>
          <w:color w:val="000000"/>
          <w:sz w:val="28"/>
          <w:szCs w:val="28"/>
        </w:rPr>
        <w:t>. и миниатюрные размеры, но критичным показателем является цена; этот выбор может быть оптимальным также при работе на очень низкой частоте или с очень малой амплитудой пульсаций переменного тока (что означает очень слабый магнитный поток от переменного тока и соответственно низкие потери по переменному току). Большинство сердечников из железного порошка содержит связующее вещество для изоляции между гранулами, и это вещество уязвимо к пробоям при работе с высокими температурами в течение длительного времени, поэтому разработчику может понадобиться учет кривых теплового старения для выбираемого железного порошка. Значения плотности штамповки (то есть, прижимных усилий сжатия) для железных порошков являются умеренно высокими, поэтому данные материалы обеспечивают возможность широкого разнообразия геометрических форм, включая тороидальные сердечники, E-сердечники, броневые сердечники, U-сердечники и стержневые сердечники. Для сердечников с очень сильными токами, но без необходимости работы на высоких частотах, крупногабаритный E-сердечник, U-сердечник или броневой сердечник из порошкового железа может оказаться единственным практически приемлемым вариантом.</w:t>
      </w:r>
    </w:p>
    <w:p w:rsidR="00514CA3" w:rsidRPr="001F20B0" w:rsidRDefault="00514CA3"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Ферритовые сердечники с зазором являются альтернативой порошковым сердечникам при вы</w:t>
      </w:r>
      <w:r>
        <w:rPr>
          <w:color w:val="000000"/>
          <w:sz w:val="28"/>
          <w:szCs w:val="28"/>
        </w:rPr>
        <w:t>боре вариантов конструирования. П</w:t>
      </w:r>
      <w:r w:rsidRPr="001F20B0">
        <w:rPr>
          <w:color w:val="000000"/>
          <w:sz w:val="28"/>
          <w:szCs w:val="28"/>
        </w:rPr>
        <w:t xml:space="preserve">орошковые материалы насыщаются постепенно и при этом сохраняют полезную предсказуемую индуктивность даже при существенном нарастании тока нагрузки. Ферритовый сердечник с зазором сохраняет значение индуктивности, приближенное к значению при отсутствии подмагничивания, пока не происходит насыщение, при котором наблюдается резкое спадание индуктивности. При создании конструкций с ферритами для работы на повышенных температурах необходимо учитывать ряд дополнительных факторов. </w:t>
      </w:r>
      <w:r>
        <w:rPr>
          <w:color w:val="000000"/>
          <w:sz w:val="28"/>
          <w:szCs w:val="28"/>
        </w:rPr>
        <w:t>М</w:t>
      </w:r>
      <w:r w:rsidRPr="001F20B0">
        <w:rPr>
          <w:color w:val="000000"/>
          <w:sz w:val="28"/>
          <w:szCs w:val="28"/>
        </w:rPr>
        <w:t>ощность потока индукции любого силового феррита существенно уменьшается при повышении температуры; в то же время, мощность потока индукции порошковых сердечников фактически не зависит от температуры.</w:t>
      </w:r>
    </w:p>
    <w:p w:rsidR="00AF1A62" w:rsidRPr="007C3A8B" w:rsidRDefault="00AF1A62" w:rsidP="00D41B52">
      <w:pPr>
        <w:pStyle w:val="2"/>
        <w:jc w:val="center"/>
        <w:rPr>
          <w:rFonts w:ascii="Arial" w:hAnsi="Arial" w:cs="Arial"/>
          <w:sz w:val="28"/>
          <w:szCs w:val="28"/>
        </w:rPr>
      </w:pPr>
      <w:bookmarkStart w:id="10" w:name="_Toc359857716"/>
      <w:r w:rsidRPr="007C3A8B">
        <w:rPr>
          <w:rFonts w:ascii="Arial" w:hAnsi="Arial" w:cs="Arial"/>
          <w:sz w:val="28"/>
          <w:szCs w:val="28"/>
        </w:rPr>
        <w:t>Возможности применения катуш</w:t>
      </w:r>
      <w:r w:rsidR="00283ED7" w:rsidRPr="007C3A8B">
        <w:rPr>
          <w:rFonts w:ascii="Arial" w:hAnsi="Arial" w:cs="Arial"/>
          <w:sz w:val="28"/>
          <w:szCs w:val="28"/>
        </w:rPr>
        <w:t>е</w:t>
      </w:r>
      <w:r w:rsidRPr="007C3A8B">
        <w:rPr>
          <w:rFonts w:ascii="Arial" w:hAnsi="Arial" w:cs="Arial"/>
          <w:sz w:val="28"/>
          <w:szCs w:val="28"/>
        </w:rPr>
        <w:t>к индуктивности</w:t>
      </w:r>
      <w:bookmarkEnd w:id="10"/>
    </w:p>
    <w:p w:rsidR="00AF1A62" w:rsidRPr="001F20B0" w:rsidRDefault="00AF1A62"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Возможными вариантами применения катушки индуктивности, в частности, являются:</w:t>
      </w:r>
    </w:p>
    <w:p w:rsidR="00AF1A62" w:rsidRPr="001F20B0" w:rsidRDefault="00AF1A62" w:rsidP="00400132">
      <w:pPr>
        <w:numPr>
          <w:ilvl w:val="0"/>
          <w:numId w:val="1"/>
        </w:numPr>
        <w:shd w:val="clear" w:color="auto" w:fill="FFFFFF"/>
        <w:spacing w:after="0" w:line="360" w:lineRule="auto"/>
        <w:ind w:left="0" w:firstLine="709"/>
        <w:jc w:val="both"/>
        <w:rPr>
          <w:rFonts w:ascii="Times New Roman" w:hAnsi="Times New Roman"/>
          <w:color w:val="000000"/>
          <w:sz w:val="28"/>
          <w:szCs w:val="28"/>
        </w:rPr>
      </w:pPr>
      <w:r w:rsidRPr="001F20B0">
        <w:rPr>
          <w:rFonts w:ascii="Times New Roman" w:hAnsi="Times New Roman"/>
          <w:color w:val="000000"/>
          <w:sz w:val="28"/>
          <w:szCs w:val="28"/>
        </w:rPr>
        <w:t>Компактная катушка индуктивности цепи постоянного тока (DC) с малыми пульсациями переменного тока (конструкция с ограниченным размером окна)</w:t>
      </w:r>
    </w:p>
    <w:p w:rsidR="00AF1A62" w:rsidRPr="001F20B0" w:rsidRDefault="00AF1A62" w:rsidP="00400132">
      <w:pPr>
        <w:numPr>
          <w:ilvl w:val="0"/>
          <w:numId w:val="1"/>
        </w:numPr>
        <w:shd w:val="clear" w:color="auto" w:fill="FFFFFF"/>
        <w:spacing w:after="0" w:line="360" w:lineRule="auto"/>
        <w:ind w:left="0" w:firstLine="709"/>
        <w:jc w:val="both"/>
        <w:rPr>
          <w:rFonts w:ascii="Times New Roman" w:hAnsi="Times New Roman"/>
          <w:color w:val="000000"/>
          <w:sz w:val="28"/>
          <w:szCs w:val="28"/>
        </w:rPr>
      </w:pPr>
      <w:r w:rsidRPr="001F20B0">
        <w:rPr>
          <w:rFonts w:ascii="Times New Roman" w:hAnsi="Times New Roman"/>
          <w:color w:val="000000"/>
          <w:sz w:val="28"/>
          <w:szCs w:val="28"/>
        </w:rPr>
        <w:t>Крупногабаритная катушка индуктивности цепи постоянного тока (конструкция с ограничением насыщения)</w:t>
      </w:r>
    </w:p>
    <w:p w:rsidR="00AF1A62" w:rsidRPr="001F20B0" w:rsidRDefault="00AF1A62" w:rsidP="00400132">
      <w:pPr>
        <w:numPr>
          <w:ilvl w:val="0"/>
          <w:numId w:val="1"/>
        </w:numPr>
        <w:shd w:val="clear" w:color="auto" w:fill="FFFFFF"/>
        <w:spacing w:after="0" w:line="360" w:lineRule="auto"/>
        <w:ind w:left="0" w:firstLine="709"/>
        <w:jc w:val="both"/>
        <w:rPr>
          <w:rFonts w:ascii="Times New Roman" w:hAnsi="Times New Roman"/>
          <w:color w:val="000000"/>
          <w:sz w:val="28"/>
          <w:szCs w:val="28"/>
        </w:rPr>
      </w:pPr>
      <w:r w:rsidRPr="001F20B0">
        <w:rPr>
          <w:rFonts w:ascii="Times New Roman" w:hAnsi="Times New Roman"/>
          <w:color w:val="000000"/>
          <w:sz w:val="28"/>
          <w:szCs w:val="28"/>
        </w:rPr>
        <w:t>Катушка индуктивности с сильным переменным током (конструкция с ограничением потерь в сердечнике)</w:t>
      </w:r>
    </w:p>
    <w:p w:rsidR="00AF1A62" w:rsidRPr="001F20B0" w:rsidRDefault="00AF1A62" w:rsidP="00675AC1">
      <w:pPr>
        <w:pStyle w:val="a5"/>
        <w:shd w:val="clear" w:color="auto" w:fill="FFFFFF"/>
        <w:spacing w:before="0" w:beforeAutospacing="0" w:after="0" w:afterAutospacing="0" w:line="360" w:lineRule="auto"/>
        <w:ind w:firstLine="720"/>
        <w:jc w:val="both"/>
        <w:rPr>
          <w:color w:val="000000"/>
          <w:sz w:val="28"/>
          <w:szCs w:val="28"/>
        </w:rPr>
      </w:pPr>
      <w:r w:rsidRPr="001F20B0">
        <w:rPr>
          <w:color w:val="000000"/>
          <w:sz w:val="28"/>
          <w:szCs w:val="28"/>
        </w:rPr>
        <w:t>Каждый из трех вариантов характеризуется специфическими требованиями к конструкции. В компактной катушке индуктивности цепи постоянного тока ограничительный фактор определяется в большей степени доступным размером окна сердечника, нежели площадью поперечного сечения сердечника. Окно сердечника должно быть достаточно большим для того, чтобы расположить в нем количество витков провода, достаточное для получения требуемой индуктивности. В крупногабаритной катушке индуктивности цепи постоянного тока ограничительным фактором часто является точка насыщения сердечника. Сердечник должен иметь достаточно крупные габариты и достаточно малую магнитную проницаемость, чтобы избежать насыщения (или смещения величины индуктивности ниже минимального требуемого уровня). Эти факторы требуют увеличения числа витков и длины медных проводов, что вызывает проблему в виде потерь в проводах. Основным ограничительным фактором для катушки индуктивности с сильным переменным током являются потери в сердечнике. Поскольку потери в сердечнике зависят от колебаний потока, создаваемого переменным током, а не уровнем индукции, создаваемой постоянным током, потери в сердечнике становятся доминирующим фактором, определяющим выбор конструкции.</w:t>
      </w:r>
    </w:p>
    <w:p w:rsidR="00AF1A62" w:rsidRPr="007C3A8B" w:rsidRDefault="00185A92" w:rsidP="00D41B52">
      <w:pPr>
        <w:pStyle w:val="2"/>
        <w:jc w:val="center"/>
        <w:rPr>
          <w:rFonts w:ascii="Arial" w:hAnsi="Arial" w:cs="Arial"/>
          <w:sz w:val="28"/>
          <w:szCs w:val="28"/>
        </w:rPr>
      </w:pPr>
      <w:bookmarkStart w:id="11" w:name="_Toc359857717"/>
      <w:r w:rsidRPr="007C3A8B">
        <w:rPr>
          <w:rFonts w:ascii="Arial" w:hAnsi="Arial" w:cs="Arial"/>
          <w:sz w:val="28"/>
          <w:szCs w:val="28"/>
        </w:rPr>
        <w:t>Перестраиваемая индуктивность</w:t>
      </w:r>
      <w:bookmarkEnd w:id="11"/>
    </w:p>
    <w:p w:rsidR="00AF1A62" w:rsidRDefault="00AF1A62" w:rsidP="00675AC1">
      <w:pPr>
        <w:pStyle w:val="9"/>
        <w:shd w:val="clear" w:color="auto" w:fill="auto"/>
        <w:spacing w:before="0" w:line="360" w:lineRule="auto"/>
        <w:ind w:right="20" w:firstLine="720"/>
        <w:rPr>
          <w:rStyle w:val="11"/>
          <w:sz w:val="28"/>
          <w:szCs w:val="28"/>
        </w:rPr>
      </w:pPr>
      <w:r w:rsidRPr="001F20B0">
        <w:rPr>
          <w:rStyle w:val="11"/>
          <w:sz w:val="28"/>
          <w:szCs w:val="28"/>
        </w:rPr>
        <w:t>Катушка индуктивности является одним из рас</w:t>
      </w:r>
      <w:r w:rsidRPr="001F20B0">
        <w:rPr>
          <w:rStyle w:val="11"/>
          <w:sz w:val="28"/>
          <w:szCs w:val="28"/>
        </w:rPr>
        <w:softHyphen/>
        <w:t>пространенных пассивных элементов, используемых при создании различных электронных схем. Специ</w:t>
      </w:r>
      <w:r w:rsidRPr="001F20B0">
        <w:rPr>
          <w:rStyle w:val="11"/>
          <w:sz w:val="28"/>
          <w:szCs w:val="28"/>
        </w:rPr>
        <w:softHyphen/>
        <w:t>фика применения катушки в современных электрон</w:t>
      </w:r>
      <w:r w:rsidRPr="001F20B0">
        <w:rPr>
          <w:rStyle w:val="11"/>
          <w:sz w:val="28"/>
          <w:szCs w:val="28"/>
        </w:rPr>
        <w:softHyphen/>
        <w:t>ных приборах с высокой степенью интеграции за</w:t>
      </w:r>
      <w:r w:rsidRPr="001F20B0">
        <w:rPr>
          <w:rStyle w:val="11"/>
          <w:sz w:val="28"/>
          <w:szCs w:val="28"/>
        </w:rPr>
        <w:softHyphen/>
        <w:t>ключается в том, что она плохо поддается как мини</w:t>
      </w:r>
      <w:r w:rsidRPr="001F20B0">
        <w:rPr>
          <w:rStyle w:val="11"/>
          <w:sz w:val="28"/>
          <w:szCs w:val="28"/>
        </w:rPr>
        <w:softHyphen/>
        <w:t>атюризации, так и реализации в интегральном испол</w:t>
      </w:r>
      <w:r w:rsidRPr="001F20B0">
        <w:rPr>
          <w:rStyle w:val="11"/>
          <w:sz w:val="28"/>
          <w:szCs w:val="28"/>
        </w:rPr>
        <w:softHyphen/>
        <w:t>нении. В отличие от резисторов и конденсаторов, выполняемых в виде участков полупроводникового кристалла с заданной пр</w:t>
      </w:r>
      <w:r w:rsidR="00185A92">
        <w:rPr>
          <w:rStyle w:val="11"/>
          <w:sz w:val="28"/>
          <w:szCs w:val="28"/>
        </w:rPr>
        <w:t xml:space="preserve">оводимостью и </w:t>
      </w:r>
      <w:proofErr w:type="spellStart"/>
      <w:r w:rsidR="00185A92">
        <w:rPr>
          <w:rStyle w:val="11"/>
          <w:sz w:val="28"/>
          <w:szCs w:val="28"/>
        </w:rPr>
        <w:t>обратносме</w:t>
      </w:r>
      <w:r w:rsidRPr="001F20B0">
        <w:rPr>
          <w:rStyle w:val="11"/>
          <w:sz w:val="28"/>
          <w:szCs w:val="28"/>
        </w:rPr>
        <w:t>щенных</w:t>
      </w:r>
      <w:proofErr w:type="spellEnd"/>
      <w:r w:rsidRPr="001F20B0">
        <w:rPr>
          <w:rStyle w:val="11"/>
          <w:sz w:val="28"/>
          <w:szCs w:val="28"/>
        </w:rPr>
        <w:t xml:space="preserve"> </w:t>
      </w:r>
      <w:r w:rsidR="00185A92">
        <w:rPr>
          <w:rStyle w:val="23"/>
          <w:sz w:val="28"/>
          <w:szCs w:val="28"/>
          <w:lang w:val="en-US"/>
        </w:rPr>
        <w:t>p</w:t>
      </w:r>
      <w:r w:rsidR="00185A92" w:rsidRPr="00185A92">
        <w:rPr>
          <w:rStyle w:val="23"/>
          <w:sz w:val="28"/>
          <w:szCs w:val="28"/>
        </w:rPr>
        <w:t>-</w:t>
      </w:r>
      <w:r w:rsidR="00185A92">
        <w:rPr>
          <w:rStyle w:val="23"/>
          <w:sz w:val="28"/>
          <w:szCs w:val="28"/>
          <w:lang w:val="en-US"/>
        </w:rPr>
        <w:t>n</w:t>
      </w:r>
      <w:r w:rsidRPr="001F20B0">
        <w:rPr>
          <w:rStyle w:val="11"/>
          <w:sz w:val="28"/>
          <w:szCs w:val="28"/>
        </w:rPr>
        <w:t>-переходов, катушки индуктивности реа</w:t>
      </w:r>
      <w:r w:rsidRPr="001F20B0">
        <w:rPr>
          <w:rStyle w:val="11"/>
          <w:sz w:val="28"/>
          <w:szCs w:val="28"/>
        </w:rPr>
        <w:softHyphen/>
        <w:t xml:space="preserve">лизуют либо схемотехнически в виде их </w:t>
      </w:r>
      <w:proofErr w:type="spellStart"/>
      <w:r w:rsidRPr="001F20B0">
        <w:rPr>
          <w:rStyle w:val="11"/>
          <w:sz w:val="28"/>
          <w:szCs w:val="28"/>
        </w:rPr>
        <w:t>гираторных</w:t>
      </w:r>
      <w:proofErr w:type="spellEnd"/>
      <w:r w:rsidRPr="001F20B0">
        <w:rPr>
          <w:rStyle w:val="11"/>
          <w:sz w:val="28"/>
          <w:szCs w:val="28"/>
        </w:rPr>
        <w:t xml:space="preserve"> аналогов, либо в форме плоских спиралей или отрезков пе</w:t>
      </w:r>
      <w:r w:rsidR="00185A92">
        <w:rPr>
          <w:rStyle w:val="11"/>
          <w:sz w:val="28"/>
          <w:szCs w:val="28"/>
        </w:rPr>
        <w:t>редающих линий методами планар</w:t>
      </w:r>
      <w:r w:rsidRPr="001F20B0">
        <w:rPr>
          <w:rStyle w:val="11"/>
          <w:sz w:val="28"/>
          <w:szCs w:val="28"/>
        </w:rPr>
        <w:t>ной и гибридно-интегральной технол</w:t>
      </w:r>
      <w:r w:rsidR="00185A92">
        <w:rPr>
          <w:rStyle w:val="11"/>
          <w:sz w:val="28"/>
          <w:szCs w:val="28"/>
        </w:rPr>
        <w:t>огий</w:t>
      </w:r>
      <w:proofErr w:type="gramStart"/>
      <w:r w:rsidR="00185A92">
        <w:rPr>
          <w:rStyle w:val="11"/>
          <w:sz w:val="28"/>
          <w:szCs w:val="28"/>
        </w:rPr>
        <w:t xml:space="preserve"> .</w:t>
      </w:r>
      <w:proofErr w:type="gramEnd"/>
      <w:r w:rsidR="00185A92">
        <w:rPr>
          <w:rStyle w:val="11"/>
          <w:sz w:val="28"/>
          <w:szCs w:val="28"/>
        </w:rPr>
        <w:t xml:space="preserve"> Гира</w:t>
      </w:r>
      <w:r w:rsidRPr="001F20B0">
        <w:rPr>
          <w:rStyle w:val="11"/>
          <w:sz w:val="28"/>
          <w:szCs w:val="28"/>
        </w:rPr>
        <w:t>торы, представляющие собой по сути активные схе</w:t>
      </w:r>
      <w:r w:rsidRPr="001F20B0">
        <w:rPr>
          <w:rStyle w:val="11"/>
          <w:sz w:val="28"/>
          <w:szCs w:val="28"/>
        </w:rPr>
        <w:softHyphen/>
        <w:t>мы электронных усилителей с выраженными частот</w:t>
      </w:r>
      <w:r w:rsidRPr="001F20B0">
        <w:rPr>
          <w:rStyle w:val="11"/>
          <w:sz w:val="28"/>
          <w:szCs w:val="28"/>
        </w:rPr>
        <w:softHyphen/>
        <w:t>но-зависимыми характеристиками, используются в диапазоне сравнительно низких частот и применяют</w:t>
      </w:r>
      <w:r w:rsidRPr="001F20B0">
        <w:rPr>
          <w:rStyle w:val="11"/>
          <w:sz w:val="28"/>
          <w:szCs w:val="28"/>
        </w:rPr>
        <w:softHyphen/>
        <w:t>ся, в основном, в частотно-избирательных схемах раз</w:t>
      </w:r>
      <w:r w:rsidRPr="001F20B0">
        <w:rPr>
          <w:rStyle w:val="11"/>
          <w:sz w:val="28"/>
          <w:szCs w:val="28"/>
        </w:rPr>
        <w:softHyphen/>
        <w:t>личных фильтров. Катушки, выполненные как в фор</w:t>
      </w:r>
      <w:r w:rsidRPr="001F20B0">
        <w:rPr>
          <w:rStyle w:val="11"/>
          <w:sz w:val="28"/>
          <w:szCs w:val="28"/>
        </w:rPr>
        <w:softHyphen/>
        <w:t>ме плоской спирали или отрезков передающих ли</w:t>
      </w:r>
      <w:r w:rsidRPr="001F20B0">
        <w:rPr>
          <w:rStyle w:val="11"/>
          <w:sz w:val="28"/>
          <w:szCs w:val="28"/>
        </w:rPr>
        <w:softHyphen/>
        <w:t>ний, так и в ином миниатюрном исполнении</w:t>
      </w:r>
      <w:proofErr w:type="gramStart"/>
      <w:r w:rsidRPr="001F20B0">
        <w:rPr>
          <w:rStyle w:val="11"/>
          <w:sz w:val="28"/>
          <w:szCs w:val="28"/>
        </w:rPr>
        <w:t xml:space="preserve"> ,</w:t>
      </w:r>
      <w:proofErr w:type="gramEnd"/>
      <w:r w:rsidRPr="001F20B0">
        <w:rPr>
          <w:rStyle w:val="11"/>
          <w:sz w:val="28"/>
          <w:szCs w:val="28"/>
        </w:rPr>
        <w:t xml:space="preserve"> ус</w:t>
      </w:r>
      <w:r w:rsidRPr="001F20B0">
        <w:rPr>
          <w:rStyle w:val="11"/>
          <w:sz w:val="28"/>
          <w:szCs w:val="28"/>
        </w:rPr>
        <w:softHyphen/>
        <w:t>пешно применяются в ВЧ- и СВЧ-диапазоне, но име</w:t>
      </w:r>
      <w:r w:rsidRPr="001F20B0">
        <w:rPr>
          <w:rStyle w:val="11"/>
          <w:sz w:val="28"/>
          <w:szCs w:val="28"/>
        </w:rPr>
        <w:softHyphen/>
        <w:t>ют общий недостаток, заключающийся в том, что из</w:t>
      </w:r>
      <w:r w:rsidRPr="001F20B0">
        <w:rPr>
          <w:rStyle w:val="11"/>
          <w:sz w:val="28"/>
          <w:szCs w:val="28"/>
        </w:rPr>
        <w:softHyphen/>
        <w:t>менение значения их индуктивности возможно пре</w:t>
      </w:r>
      <w:r w:rsidRPr="001F20B0">
        <w:rPr>
          <w:rStyle w:val="11"/>
          <w:sz w:val="28"/>
          <w:szCs w:val="28"/>
        </w:rPr>
        <w:softHyphen/>
        <w:t>имущественно механическим способом.</w:t>
      </w:r>
    </w:p>
    <w:p w:rsidR="00102FE6" w:rsidRPr="003C5065" w:rsidRDefault="00102FE6" w:rsidP="00675AC1">
      <w:pPr>
        <w:pStyle w:val="9"/>
        <w:shd w:val="clear" w:color="auto" w:fill="auto"/>
        <w:spacing w:before="0" w:line="360" w:lineRule="auto"/>
        <w:ind w:right="20" w:firstLine="720"/>
        <w:rPr>
          <w:color w:val="000000"/>
          <w:sz w:val="28"/>
          <w:szCs w:val="28"/>
          <w:shd w:val="clear" w:color="auto" w:fill="FFFFFF"/>
        </w:rPr>
      </w:pPr>
      <w:r w:rsidRPr="00102FE6">
        <w:rPr>
          <w:bCs/>
          <w:color w:val="000000"/>
          <w:sz w:val="28"/>
          <w:szCs w:val="28"/>
          <w:shd w:val="clear" w:color="auto" w:fill="FFFFFF"/>
        </w:rPr>
        <w:t>Гиратор</w:t>
      </w:r>
      <w:r w:rsidRPr="00102FE6">
        <w:rPr>
          <w:rStyle w:val="apple-converted-space"/>
          <w:color w:val="000000"/>
          <w:sz w:val="28"/>
          <w:szCs w:val="28"/>
          <w:shd w:val="clear" w:color="auto" w:fill="FFFFFF"/>
        </w:rPr>
        <w:t> </w:t>
      </w:r>
      <w:r w:rsidRPr="00102FE6">
        <w:rPr>
          <w:color w:val="000000"/>
          <w:sz w:val="28"/>
          <w:szCs w:val="28"/>
          <w:shd w:val="clear" w:color="auto" w:fill="FFFFFF"/>
        </w:rPr>
        <w:t>—</w:t>
      </w:r>
      <w:r w:rsidRPr="00102FE6">
        <w:rPr>
          <w:rStyle w:val="apple-converted-space"/>
          <w:color w:val="000000"/>
          <w:sz w:val="28"/>
          <w:szCs w:val="28"/>
          <w:shd w:val="clear" w:color="auto" w:fill="FFFFFF"/>
        </w:rPr>
        <w:t> </w:t>
      </w:r>
      <w:r w:rsidRPr="00102FE6">
        <w:rPr>
          <w:sz w:val="28"/>
          <w:szCs w:val="28"/>
          <w:shd w:val="clear" w:color="auto" w:fill="FFFFFF"/>
        </w:rPr>
        <w:t>электрическая цепь</w:t>
      </w:r>
      <w:r w:rsidRPr="00102FE6">
        <w:rPr>
          <w:color w:val="000000"/>
          <w:sz w:val="28"/>
          <w:szCs w:val="28"/>
          <w:shd w:val="clear" w:color="auto" w:fill="FFFFFF"/>
        </w:rPr>
        <w:t>, которая осуществляет преобразование</w:t>
      </w:r>
      <w:r w:rsidRPr="00102FE6">
        <w:rPr>
          <w:rStyle w:val="apple-converted-space"/>
          <w:color w:val="000000"/>
          <w:sz w:val="28"/>
          <w:szCs w:val="28"/>
          <w:shd w:val="clear" w:color="auto" w:fill="FFFFFF"/>
        </w:rPr>
        <w:t> </w:t>
      </w:r>
      <w:r w:rsidRPr="00102FE6">
        <w:rPr>
          <w:sz w:val="28"/>
          <w:szCs w:val="28"/>
          <w:shd w:val="clear" w:color="auto" w:fill="FFFFFF"/>
        </w:rPr>
        <w:t>импеданса</w:t>
      </w:r>
      <w:r w:rsidRPr="00102FE6">
        <w:rPr>
          <w:color w:val="000000"/>
          <w:sz w:val="28"/>
          <w:szCs w:val="28"/>
          <w:shd w:val="clear" w:color="auto" w:fill="FFFFFF"/>
        </w:rPr>
        <w:t>. Другими словами, эта схема заставляет ёмкостные цепи проявлять индуктивные свойства,</w:t>
      </w:r>
      <w:r w:rsidRPr="00102FE6">
        <w:rPr>
          <w:rStyle w:val="apple-converted-space"/>
          <w:color w:val="000000"/>
          <w:sz w:val="28"/>
          <w:szCs w:val="28"/>
          <w:shd w:val="clear" w:color="auto" w:fill="FFFFFF"/>
        </w:rPr>
        <w:t> </w:t>
      </w:r>
      <w:r w:rsidRPr="00102FE6">
        <w:rPr>
          <w:sz w:val="28"/>
          <w:szCs w:val="28"/>
          <w:shd w:val="clear" w:color="auto" w:fill="FFFFFF"/>
        </w:rPr>
        <w:t>полосовой фильтр</w:t>
      </w:r>
      <w:r w:rsidRPr="00102FE6">
        <w:rPr>
          <w:rStyle w:val="apple-converted-space"/>
          <w:color w:val="000000"/>
          <w:sz w:val="28"/>
          <w:szCs w:val="28"/>
          <w:shd w:val="clear" w:color="auto" w:fill="FFFFFF"/>
        </w:rPr>
        <w:t> </w:t>
      </w:r>
      <w:r w:rsidRPr="00102FE6">
        <w:rPr>
          <w:color w:val="000000"/>
          <w:sz w:val="28"/>
          <w:szCs w:val="28"/>
          <w:shd w:val="clear" w:color="auto" w:fill="FFFFFF"/>
        </w:rPr>
        <w:t xml:space="preserve">будет вести себя как </w:t>
      </w:r>
      <w:proofErr w:type="spellStart"/>
      <w:r w:rsidRPr="00102FE6">
        <w:rPr>
          <w:sz w:val="28"/>
          <w:szCs w:val="28"/>
          <w:shd w:val="clear" w:color="auto" w:fill="FFFFFF"/>
        </w:rPr>
        <w:t>режекторный</w:t>
      </w:r>
      <w:proofErr w:type="spellEnd"/>
      <w:r w:rsidRPr="00102FE6">
        <w:rPr>
          <w:sz w:val="28"/>
          <w:szCs w:val="28"/>
          <w:shd w:val="clear" w:color="auto" w:fill="FFFFFF"/>
        </w:rPr>
        <w:t xml:space="preserve"> фильтр</w:t>
      </w:r>
      <w:r w:rsidRPr="00102FE6">
        <w:rPr>
          <w:rStyle w:val="apple-converted-space"/>
          <w:color w:val="000000"/>
          <w:sz w:val="28"/>
          <w:szCs w:val="28"/>
          <w:shd w:val="clear" w:color="auto" w:fill="FFFFFF"/>
        </w:rPr>
        <w:t> </w:t>
      </w:r>
      <w:r w:rsidRPr="00102FE6">
        <w:rPr>
          <w:color w:val="000000"/>
          <w:sz w:val="28"/>
          <w:szCs w:val="28"/>
          <w:shd w:val="clear" w:color="auto" w:fill="FFFFFF"/>
        </w:rPr>
        <w:t>и т. п.</w:t>
      </w:r>
    </w:p>
    <w:p w:rsidR="00102FE6" w:rsidRDefault="005668E4" w:rsidP="00E71B63">
      <w:pPr>
        <w:pStyle w:val="9"/>
        <w:shd w:val="clear" w:color="auto" w:fill="auto"/>
        <w:spacing w:before="0" w:line="360" w:lineRule="auto"/>
        <w:ind w:right="20" w:firstLine="709"/>
        <w:jc w:val="center"/>
        <w:rPr>
          <w:color w:val="000000"/>
          <w:sz w:val="28"/>
          <w:szCs w:val="28"/>
          <w:shd w:val="clear" w:color="auto" w:fill="FFFFFF"/>
        </w:rPr>
      </w:pPr>
      <w:r>
        <w:rPr>
          <w:noProof/>
          <w:color w:val="000000"/>
          <w:sz w:val="28"/>
          <w:szCs w:val="28"/>
          <w:shd w:val="clear" w:color="auto" w:fill="FFFFFF"/>
          <w:lang w:eastAsia="ru-RU"/>
        </w:rPr>
        <w:drawing>
          <wp:inline distT="0" distB="0" distL="0" distR="0">
            <wp:extent cx="3990975" cy="4251922"/>
            <wp:effectExtent l="0" t="0" r="0" b="0"/>
            <wp:docPr id="13" name="Рисунок 13" descr="Gy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yra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2415" cy="4253456"/>
                    </a:xfrm>
                    <a:prstGeom prst="rect">
                      <a:avLst/>
                    </a:prstGeom>
                    <a:noFill/>
                    <a:ln>
                      <a:noFill/>
                    </a:ln>
                  </pic:spPr>
                </pic:pic>
              </a:graphicData>
            </a:graphic>
          </wp:inline>
        </w:drawing>
      </w:r>
    </w:p>
    <w:p w:rsidR="00BA2F82" w:rsidRPr="00BA2F82" w:rsidRDefault="00E71B63" w:rsidP="00400132">
      <w:pPr>
        <w:pStyle w:val="9"/>
        <w:shd w:val="clear" w:color="auto" w:fill="auto"/>
        <w:spacing w:before="0" w:line="360" w:lineRule="auto"/>
        <w:ind w:right="20" w:firstLine="709"/>
        <w:rPr>
          <w:color w:val="FF0000"/>
          <w:sz w:val="28"/>
          <w:szCs w:val="28"/>
          <w:shd w:val="clear" w:color="auto" w:fill="FFFFFF"/>
        </w:rPr>
      </w:pPr>
      <w:r>
        <w:rPr>
          <w:color w:val="000000"/>
          <w:sz w:val="28"/>
          <w:szCs w:val="28"/>
          <w:shd w:val="clear" w:color="auto" w:fill="FFFFFF"/>
        </w:rPr>
        <w:t>Рис.3. Схема гиратора</w:t>
      </w:r>
    </w:p>
    <w:p w:rsidR="00102FE6" w:rsidRPr="003C5065" w:rsidRDefault="00102FE6" w:rsidP="00675AC1">
      <w:pPr>
        <w:pStyle w:val="9"/>
        <w:shd w:val="clear" w:color="auto" w:fill="auto"/>
        <w:spacing w:before="0" w:line="360" w:lineRule="auto"/>
        <w:ind w:right="20" w:firstLine="720"/>
        <w:rPr>
          <w:color w:val="000000"/>
          <w:sz w:val="28"/>
          <w:szCs w:val="28"/>
          <w:shd w:val="clear" w:color="auto" w:fill="FFFFFF"/>
        </w:rPr>
      </w:pPr>
      <w:r w:rsidRPr="00F14AF9">
        <w:rPr>
          <w:color w:val="000000"/>
          <w:sz w:val="28"/>
          <w:szCs w:val="28"/>
          <w:shd w:val="clear" w:color="auto" w:fill="FFFFFF"/>
        </w:rPr>
        <w:t>Основное применение гираторов заключается в создании участков цепи, имитирующих</w:t>
      </w:r>
      <w:r w:rsidRPr="00F14AF9">
        <w:rPr>
          <w:rStyle w:val="apple-converted-space"/>
          <w:color w:val="000000"/>
          <w:sz w:val="28"/>
          <w:szCs w:val="28"/>
          <w:shd w:val="clear" w:color="auto" w:fill="FFFFFF"/>
        </w:rPr>
        <w:t> </w:t>
      </w:r>
      <w:r w:rsidRPr="00F14AF9">
        <w:rPr>
          <w:sz w:val="28"/>
          <w:szCs w:val="28"/>
          <w:shd w:val="clear" w:color="auto" w:fill="FFFFFF"/>
        </w:rPr>
        <w:t>индуктивность</w:t>
      </w:r>
      <w:r w:rsidRPr="00F14AF9">
        <w:rPr>
          <w:color w:val="000000"/>
          <w:sz w:val="28"/>
          <w:szCs w:val="28"/>
          <w:shd w:val="clear" w:color="auto" w:fill="FFFFFF"/>
        </w:rPr>
        <w:t>. Поскольку</w:t>
      </w:r>
      <w:r w:rsidRPr="00F14AF9">
        <w:rPr>
          <w:rStyle w:val="apple-converted-space"/>
          <w:color w:val="000000"/>
          <w:sz w:val="28"/>
          <w:szCs w:val="28"/>
          <w:shd w:val="clear" w:color="auto" w:fill="FFFFFF"/>
        </w:rPr>
        <w:t> </w:t>
      </w:r>
      <w:r w:rsidRPr="00F14AF9">
        <w:rPr>
          <w:sz w:val="28"/>
          <w:szCs w:val="28"/>
          <w:shd w:val="clear" w:color="auto" w:fill="FFFFFF"/>
        </w:rPr>
        <w:t>катушки индуктивности</w:t>
      </w:r>
      <w:r w:rsidRPr="00F14AF9">
        <w:rPr>
          <w:rStyle w:val="apple-converted-space"/>
          <w:color w:val="000000"/>
          <w:sz w:val="28"/>
          <w:szCs w:val="28"/>
          <w:shd w:val="clear" w:color="auto" w:fill="FFFFFF"/>
        </w:rPr>
        <w:t> </w:t>
      </w:r>
      <w:r w:rsidRPr="00F14AF9">
        <w:rPr>
          <w:color w:val="000000"/>
          <w:sz w:val="28"/>
          <w:szCs w:val="28"/>
          <w:shd w:val="clear" w:color="auto" w:fill="FFFFFF"/>
        </w:rPr>
        <w:t>далеко не всегда могут применяться в электрических цепях (</w:t>
      </w:r>
      <w:proofErr w:type="gramStart"/>
      <w:r w:rsidRPr="00F14AF9">
        <w:rPr>
          <w:color w:val="000000"/>
          <w:sz w:val="28"/>
          <w:szCs w:val="28"/>
          <w:shd w:val="clear" w:color="auto" w:fill="FFFFFF"/>
        </w:rPr>
        <w:t>например</w:t>
      </w:r>
      <w:proofErr w:type="gramEnd"/>
      <w:r w:rsidRPr="00F14AF9">
        <w:rPr>
          <w:color w:val="000000"/>
          <w:sz w:val="28"/>
          <w:szCs w:val="28"/>
          <w:shd w:val="clear" w:color="auto" w:fill="FFFFFF"/>
        </w:rPr>
        <w:t xml:space="preserve"> в</w:t>
      </w:r>
      <w:r w:rsidRPr="00F14AF9">
        <w:rPr>
          <w:rStyle w:val="apple-converted-space"/>
          <w:color w:val="000000"/>
          <w:sz w:val="28"/>
          <w:szCs w:val="28"/>
          <w:shd w:val="clear" w:color="auto" w:fill="FFFFFF"/>
        </w:rPr>
        <w:t> </w:t>
      </w:r>
      <w:r w:rsidRPr="00F14AF9">
        <w:rPr>
          <w:sz w:val="28"/>
          <w:szCs w:val="28"/>
          <w:shd w:val="clear" w:color="auto" w:fill="FFFFFF"/>
        </w:rPr>
        <w:t>микросхемах</w:t>
      </w:r>
      <w:r w:rsidRPr="00F14AF9">
        <w:rPr>
          <w:color w:val="000000"/>
          <w:sz w:val="28"/>
          <w:szCs w:val="28"/>
          <w:shd w:val="clear" w:color="auto" w:fill="FFFFFF"/>
        </w:rPr>
        <w:t>), использование гираторов позволит обходиться без катушек. Для этого используется цепь, состоящая из</w:t>
      </w:r>
      <w:r w:rsidRPr="00F14AF9">
        <w:rPr>
          <w:rStyle w:val="apple-converted-space"/>
          <w:color w:val="000000"/>
          <w:sz w:val="28"/>
          <w:szCs w:val="28"/>
          <w:shd w:val="clear" w:color="auto" w:fill="FFFFFF"/>
        </w:rPr>
        <w:t> </w:t>
      </w:r>
      <w:r w:rsidRPr="00F14AF9">
        <w:rPr>
          <w:sz w:val="28"/>
          <w:szCs w:val="28"/>
          <w:shd w:val="clear" w:color="auto" w:fill="FFFFFF"/>
        </w:rPr>
        <w:t>конденсатора</w:t>
      </w:r>
      <w:r w:rsidRPr="00F14AF9">
        <w:rPr>
          <w:color w:val="000000"/>
          <w:sz w:val="28"/>
          <w:szCs w:val="28"/>
          <w:shd w:val="clear" w:color="auto" w:fill="FFFFFF"/>
        </w:rPr>
        <w:t>,</w:t>
      </w:r>
      <w:r w:rsidRPr="00F14AF9">
        <w:rPr>
          <w:rStyle w:val="apple-converted-space"/>
          <w:color w:val="000000"/>
          <w:sz w:val="28"/>
          <w:szCs w:val="28"/>
          <w:shd w:val="clear" w:color="auto" w:fill="FFFFFF"/>
        </w:rPr>
        <w:t> </w:t>
      </w:r>
      <w:r w:rsidRPr="00F14AF9">
        <w:rPr>
          <w:sz w:val="28"/>
          <w:szCs w:val="28"/>
          <w:shd w:val="clear" w:color="auto" w:fill="FFFFFF"/>
        </w:rPr>
        <w:t>операционного усилителя</w:t>
      </w:r>
      <w:r w:rsidRPr="00F14AF9">
        <w:rPr>
          <w:rStyle w:val="apple-converted-space"/>
          <w:color w:val="000000"/>
          <w:sz w:val="28"/>
          <w:szCs w:val="28"/>
          <w:shd w:val="clear" w:color="auto" w:fill="FFFFFF"/>
        </w:rPr>
        <w:t> </w:t>
      </w:r>
      <w:r w:rsidRPr="00F14AF9">
        <w:rPr>
          <w:color w:val="000000"/>
          <w:sz w:val="28"/>
          <w:szCs w:val="28"/>
          <w:shd w:val="clear" w:color="auto" w:fill="FFFFFF"/>
        </w:rPr>
        <w:t>или</w:t>
      </w:r>
      <w:r w:rsidRPr="00F14AF9">
        <w:rPr>
          <w:rStyle w:val="apple-converted-space"/>
          <w:color w:val="000000"/>
          <w:sz w:val="28"/>
          <w:szCs w:val="28"/>
          <w:shd w:val="clear" w:color="auto" w:fill="FFFFFF"/>
        </w:rPr>
        <w:t> </w:t>
      </w:r>
      <w:r w:rsidRPr="00F14AF9">
        <w:rPr>
          <w:sz w:val="28"/>
          <w:szCs w:val="28"/>
          <w:shd w:val="clear" w:color="auto" w:fill="FFFFFF"/>
        </w:rPr>
        <w:t>транзисторов</w:t>
      </w:r>
      <w:r w:rsidRPr="00F14AF9">
        <w:rPr>
          <w:rStyle w:val="apple-converted-space"/>
          <w:color w:val="000000"/>
          <w:sz w:val="28"/>
          <w:szCs w:val="28"/>
          <w:shd w:val="clear" w:color="auto" w:fill="FFFFFF"/>
        </w:rPr>
        <w:t> </w:t>
      </w:r>
      <w:r w:rsidRPr="00F14AF9">
        <w:rPr>
          <w:color w:val="000000"/>
          <w:sz w:val="28"/>
          <w:szCs w:val="28"/>
          <w:shd w:val="clear" w:color="auto" w:fill="FFFFFF"/>
        </w:rPr>
        <w:t>и</w:t>
      </w:r>
      <w:r w:rsidRPr="00F14AF9">
        <w:rPr>
          <w:rStyle w:val="apple-converted-space"/>
          <w:color w:val="000000"/>
          <w:sz w:val="28"/>
          <w:szCs w:val="28"/>
          <w:shd w:val="clear" w:color="auto" w:fill="FFFFFF"/>
        </w:rPr>
        <w:t> </w:t>
      </w:r>
      <w:r w:rsidRPr="00F14AF9">
        <w:rPr>
          <w:sz w:val="28"/>
          <w:szCs w:val="28"/>
          <w:shd w:val="clear" w:color="auto" w:fill="FFFFFF"/>
        </w:rPr>
        <w:t>резисторов</w:t>
      </w:r>
      <w:r w:rsidRPr="00F14AF9">
        <w:rPr>
          <w:color w:val="000000"/>
          <w:sz w:val="28"/>
          <w:szCs w:val="28"/>
          <w:shd w:val="clear" w:color="auto" w:fill="FFFFFF"/>
        </w:rPr>
        <w:t>.</w:t>
      </w:r>
    </w:p>
    <w:p w:rsidR="00F14AF9" w:rsidRPr="00F14AF9" w:rsidRDefault="00F14AF9" w:rsidP="00F14AF9">
      <w:pPr>
        <w:pStyle w:val="a5"/>
        <w:shd w:val="clear" w:color="auto" w:fill="FFFFFF"/>
        <w:spacing w:before="0" w:beforeAutospacing="0" w:after="0" w:afterAutospacing="0" w:line="360" w:lineRule="auto"/>
        <w:jc w:val="both"/>
        <w:rPr>
          <w:color w:val="000000"/>
          <w:sz w:val="28"/>
          <w:szCs w:val="28"/>
        </w:rPr>
      </w:pPr>
      <w:r w:rsidRPr="00F14AF9">
        <w:rPr>
          <w:color w:val="000000"/>
          <w:sz w:val="28"/>
          <w:szCs w:val="28"/>
        </w:rPr>
        <w:t>Назначение гиратора - поменять знак</w:t>
      </w:r>
      <w:r w:rsidRPr="00F14AF9">
        <w:rPr>
          <w:rStyle w:val="apple-converted-space"/>
          <w:color w:val="000000"/>
          <w:sz w:val="28"/>
          <w:szCs w:val="28"/>
        </w:rPr>
        <w:t> </w:t>
      </w:r>
      <w:r w:rsidRPr="00F14AF9">
        <w:rPr>
          <w:color w:val="000000"/>
          <w:sz w:val="28"/>
          <w:szCs w:val="28"/>
        </w:rPr>
        <w:t>комплексного сопротивления цепи, а на приведённой схеме — инвертировать действие конденсатора. Желаемый импеданс цепи, который мы хотим получить, можно описать как</w:t>
      </w:r>
    </w:p>
    <w:p w:rsidR="00F14AF9" w:rsidRPr="00F14AF9" w:rsidRDefault="00DB0BC8" w:rsidP="00F14AF9">
      <w:pPr>
        <w:pStyle w:val="a5"/>
        <w:shd w:val="clear" w:color="auto" w:fill="FFFFFF"/>
        <w:spacing w:before="0" w:beforeAutospacing="0" w:after="0" w:afterAutospacing="0" w:line="360" w:lineRule="auto"/>
        <w:jc w:val="both"/>
        <w:rPr>
          <w:color w:val="000000"/>
          <w:sz w:val="28"/>
          <w:szCs w:val="28"/>
        </w:rPr>
      </w:pPr>
      <m:oMathPara>
        <m:oMath>
          <m:r>
            <w:rPr>
              <w:rFonts w:ascii="Cambria Math" w:hAnsi="Cambria Math"/>
              <w:color w:val="000000"/>
              <w:sz w:val="28"/>
              <w:szCs w:val="28"/>
            </w:rPr>
            <m:t>Z=</m:t>
          </m:r>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L</m:t>
              </m:r>
            </m:sub>
          </m:sSub>
          <m:r>
            <w:rPr>
              <w:rFonts w:ascii="Cambria Math" w:hAnsi="Cambria Math"/>
              <w:color w:val="000000"/>
              <w:sz w:val="28"/>
              <w:szCs w:val="28"/>
            </w:rPr>
            <m:t>+jωL</m:t>
          </m:r>
        </m:oMath>
      </m:oMathPara>
    </w:p>
    <w:p w:rsidR="00F14AF9" w:rsidRPr="00F14AF9" w:rsidRDefault="00F14AF9" w:rsidP="00F14AF9">
      <w:pPr>
        <w:pStyle w:val="a5"/>
        <w:shd w:val="clear" w:color="auto" w:fill="FFFFFF"/>
        <w:spacing w:before="0" w:beforeAutospacing="0" w:after="0" w:afterAutospacing="0" w:line="360" w:lineRule="auto"/>
        <w:jc w:val="both"/>
        <w:rPr>
          <w:color w:val="000000"/>
          <w:sz w:val="28"/>
          <w:szCs w:val="28"/>
        </w:rPr>
      </w:pPr>
      <w:r w:rsidRPr="00F14AF9">
        <w:rPr>
          <w:color w:val="000000"/>
          <w:sz w:val="28"/>
          <w:szCs w:val="28"/>
        </w:rPr>
        <w:t xml:space="preserve">То есть это последовательно </w:t>
      </w:r>
      <w:proofErr w:type="gramStart"/>
      <w:r w:rsidRPr="00F14AF9">
        <w:rPr>
          <w:color w:val="000000"/>
          <w:sz w:val="28"/>
          <w:szCs w:val="28"/>
        </w:rPr>
        <w:t>соединённые</w:t>
      </w:r>
      <w:proofErr w:type="gramEnd"/>
      <w:r w:rsidRPr="00F14AF9">
        <w:rPr>
          <w:color w:val="000000"/>
          <w:sz w:val="28"/>
          <w:szCs w:val="28"/>
        </w:rPr>
        <w:t xml:space="preserve"> индуктивность</w:t>
      </w:r>
      <w:r w:rsidRPr="00F14AF9">
        <w:rPr>
          <w:rStyle w:val="apple-converted-space"/>
          <w:color w:val="000000"/>
          <w:sz w:val="28"/>
          <w:szCs w:val="28"/>
        </w:rPr>
        <w:t> </w:t>
      </w:r>
      <w:r w:rsidRPr="00F14AF9">
        <w:rPr>
          <w:i/>
          <w:iCs/>
          <w:color w:val="000000"/>
          <w:sz w:val="28"/>
          <w:szCs w:val="28"/>
        </w:rPr>
        <w:t>L</w:t>
      </w:r>
      <w:r w:rsidRPr="00F14AF9">
        <w:rPr>
          <w:rStyle w:val="apple-converted-space"/>
          <w:color w:val="000000"/>
          <w:sz w:val="28"/>
          <w:szCs w:val="28"/>
        </w:rPr>
        <w:t> </w:t>
      </w:r>
      <w:r w:rsidRPr="00F14AF9">
        <w:rPr>
          <w:color w:val="000000"/>
          <w:sz w:val="28"/>
          <w:szCs w:val="28"/>
        </w:rPr>
        <w:t>и сопротивление</w:t>
      </w:r>
      <w:r w:rsidRPr="00F14AF9">
        <w:rPr>
          <w:rStyle w:val="apple-converted-space"/>
          <w:color w:val="000000"/>
          <w:sz w:val="28"/>
          <w:szCs w:val="28"/>
        </w:rPr>
        <w:t> </w:t>
      </w:r>
      <w:r w:rsidRPr="00F14AF9">
        <w:rPr>
          <w:i/>
          <w:iCs/>
          <w:color w:val="000000"/>
          <w:sz w:val="28"/>
          <w:szCs w:val="28"/>
        </w:rPr>
        <w:t>R</w:t>
      </w:r>
      <w:r w:rsidRPr="00F14AF9">
        <w:rPr>
          <w:i/>
          <w:iCs/>
          <w:color w:val="000000"/>
          <w:sz w:val="28"/>
          <w:szCs w:val="28"/>
          <w:vertAlign w:val="subscript"/>
        </w:rPr>
        <w:t>L</w:t>
      </w:r>
      <w:r w:rsidRPr="00F14AF9">
        <w:rPr>
          <w:color w:val="000000"/>
          <w:sz w:val="28"/>
          <w:szCs w:val="28"/>
        </w:rPr>
        <w:t>. Из схемы видно, что импеданс имитированной индуктивности соединён параллельно с импедансом</w:t>
      </w:r>
      <w:r w:rsidRPr="00F14AF9">
        <w:rPr>
          <w:rStyle w:val="apple-converted-space"/>
          <w:color w:val="000000"/>
          <w:sz w:val="28"/>
          <w:szCs w:val="28"/>
        </w:rPr>
        <w:t> </w:t>
      </w:r>
      <w:r w:rsidRPr="00F14AF9">
        <w:rPr>
          <w:i/>
          <w:iCs/>
          <w:color w:val="000000"/>
          <w:sz w:val="28"/>
          <w:szCs w:val="28"/>
        </w:rPr>
        <w:t>C</w:t>
      </w:r>
      <w:r w:rsidRPr="00F14AF9">
        <w:rPr>
          <w:rStyle w:val="apple-converted-space"/>
          <w:color w:val="000000"/>
          <w:sz w:val="28"/>
          <w:szCs w:val="28"/>
        </w:rPr>
        <w:t> </w:t>
      </w:r>
      <w:r w:rsidRPr="00F14AF9">
        <w:rPr>
          <w:color w:val="000000"/>
          <w:sz w:val="28"/>
          <w:szCs w:val="28"/>
        </w:rPr>
        <w:t>и</w:t>
      </w:r>
      <w:r w:rsidR="00411BDD">
        <w:rPr>
          <w:color w:val="000000"/>
          <w:sz w:val="28"/>
          <w:szCs w:val="28"/>
        </w:rPr>
        <w:t xml:space="preserve"> </w:t>
      </w:r>
      <w:r w:rsidRPr="00F14AF9">
        <w:rPr>
          <w:i/>
          <w:iCs/>
          <w:color w:val="000000"/>
          <w:sz w:val="28"/>
          <w:szCs w:val="28"/>
        </w:rPr>
        <w:t>R</w:t>
      </w:r>
      <w:r w:rsidR="00411BDD">
        <w:rPr>
          <w:i/>
          <w:iCs/>
          <w:color w:val="000000"/>
          <w:sz w:val="28"/>
          <w:szCs w:val="28"/>
        </w:rPr>
        <w:t>.</w:t>
      </w:r>
    </w:p>
    <w:p w:rsidR="00F14AF9" w:rsidRPr="00F14AF9" w:rsidRDefault="00B404DD" w:rsidP="00F14AF9">
      <w:pPr>
        <w:pStyle w:val="a5"/>
        <w:shd w:val="clear" w:color="auto" w:fill="FFFFFF"/>
        <w:spacing w:before="0" w:beforeAutospacing="0" w:after="0" w:afterAutospacing="0" w:line="360" w:lineRule="auto"/>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Z</m:t>
              </m:r>
            </m:e>
            <m:sub>
              <m:r>
                <w:rPr>
                  <w:rFonts w:ascii="Cambria Math" w:hAnsi="Cambria Math"/>
                  <w:color w:val="000000"/>
                  <w:sz w:val="28"/>
                  <w:szCs w:val="28"/>
                </w:rPr>
                <m:t>in</m:t>
              </m:r>
            </m:sub>
          </m:sSub>
          <m:r>
            <w:rPr>
              <w:rFonts w:ascii="Cambria Math" w:hAnsi="Cambria Math"/>
              <w:color w:val="000000"/>
              <w:sz w:val="28"/>
              <w:szCs w:val="28"/>
            </w:rPr>
            <m:t>=</m:t>
          </m:r>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L</m:t>
                  </m:r>
                </m:sub>
              </m:sSub>
              <m:r>
                <w:rPr>
                  <w:rFonts w:ascii="Cambria Math" w:hAnsi="Cambria Math"/>
                  <w:color w:val="000000"/>
                  <w:sz w:val="28"/>
                  <w:szCs w:val="28"/>
                </w:rPr>
                <m:t>+jω</m:t>
              </m:r>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L</m:t>
                  </m:r>
                </m:sub>
              </m:sSub>
              <m:r>
                <w:rPr>
                  <w:rFonts w:ascii="Cambria Math" w:hAnsi="Cambria Math"/>
                  <w:color w:val="000000"/>
                  <w:sz w:val="28"/>
                  <w:szCs w:val="28"/>
                </w:rPr>
                <m:t>RC</m:t>
              </m:r>
            </m:e>
          </m:d>
          <m:r>
            <w:rPr>
              <w:rFonts w:ascii="Cambria Math" w:hAnsi="Cambria Math"/>
              <w:color w:val="000000"/>
              <w:sz w:val="28"/>
              <w:szCs w:val="28"/>
            </w:rPr>
            <m:t>||(R+</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jωC</m:t>
              </m:r>
            </m:den>
          </m:f>
          <m:r>
            <w:rPr>
              <w:rFonts w:ascii="Cambria Math" w:hAnsi="Cambria Math"/>
              <w:color w:val="000000"/>
              <w:sz w:val="28"/>
              <w:szCs w:val="28"/>
            </w:rPr>
            <m:t>)</m:t>
          </m:r>
        </m:oMath>
      </m:oMathPara>
    </w:p>
    <w:p w:rsidR="005668E4" w:rsidRPr="005668E4" w:rsidRDefault="00F14AF9" w:rsidP="00F14AF9">
      <w:pPr>
        <w:pStyle w:val="a5"/>
        <w:shd w:val="clear" w:color="auto" w:fill="FFFFFF"/>
        <w:spacing w:before="0" w:beforeAutospacing="0" w:after="0" w:afterAutospacing="0" w:line="360" w:lineRule="auto"/>
        <w:jc w:val="both"/>
        <w:rPr>
          <w:color w:val="000000"/>
          <w:sz w:val="28"/>
          <w:szCs w:val="28"/>
        </w:rPr>
      </w:pPr>
      <w:r w:rsidRPr="00F14AF9">
        <w:rPr>
          <w:color w:val="000000"/>
          <w:sz w:val="28"/>
          <w:szCs w:val="28"/>
        </w:rPr>
        <w:t>В случае, когда</w:t>
      </w:r>
      <w:r w:rsidRPr="00F14AF9">
        <w:rPr>
          <w:rStyle w:val="apple-converted-space"/>
          <w:color w:val="000000"/>
          <w:sz w:val="28"/>
          <w:szCs w:val="28"/>
        </w:rPr>
        <w:t> </w:t>
      </w:r>
      <w:r w:rsidRPr="00F14AF9">
        <w:rPr>
          <w:i/>
          <w:iCs/>
          <w:color w:val="000000"/>
          <w:sz w:val="28"/>
          <w:szCs w:val="28"/>
        </w:rPr>
        <w:t>R</w:t>
      </w:r>
      <w:r w:rsidRPr="00F14AF9">
        <w:rPr>
          <w:rStyle w:val="apple-converted-space"/>
          <w:color w:val="000000"/>
          <w:sz w:val="28"/>
          <w:szCs w:val="28"/>
        </w:rPr>
        <w:t> </w:t>
      </w:r>
      <w:r w:rsidRPr="00F14AF9">
        <w:rPr>
          <w:color w:val="000000"/>
          <w:sz w:val="28"/>
          <w:szCs w:val="28"/>
        </w:rPr>
        <w:t>много больше</w:t>
      </w:r>
      <w:r w:rsidR="004223FE">
        <w:rPr>
          <w:color w:val="000000"/>
          <w:sz w:val="28"/>
          <w:szCs w:val="28"/>
        </w:rPr>
        <w:t>,</w:t>
      </w:r>
      <w:r w:rsidRPr="00F14AF9">
        <w:rPr>
          <w:color w:val="000000"/>
          <w:sz w:val="28"/>
          <w:szCs w:val="28"/>
        </w:rPr>
        <w:t xml:space="preserve"> чем</w:t>
      </w:r>
      <w:r w:rsidRPr="00F14AF9">
        <w:rPr>
          <w:rStyle w:val="apple-converted-space"/>
          <w:color w:val="000000"/>
          <w:sz w:val="28"/>
          <w:szCs w:val="28"/>
        </w:rPr>
        <w:t> </w:t>
      </w:r>
      <w:r w:rsidRPr="00F14AF9">
        <w:rPr>
          <w:i/>
          <w:iCs/>
          <w:color w:val="000000"/>
          <w:sz w:val="28"/>
          <w:szCs w:val="28"/>
        </w:rPr>
        <w:t>R</w:t>
      </w:r>
      <w:r w:rsidRPr="00F14AF9">
        <w:rPr>
          <w:i/>
          <w:iCs/>
          <w:color w:val="000000"/>
          <w:sz w:val="28"/>
          <w:szCs w:val="28"/>
          <w:vertAlign w:val="subscript"/>
        </w:rPr>
        <w:t>L</w:t>
      </w:r>
      <w:r w:rsidRPr="00F14AF9">
        <w:rPr>
          <w:color w:val="000000"/>
          <w:sz w:val="28"/>
          <w:szCs w:val="28"/>
        </w:rPr>
        <w:t>,</w:t>
      </w:r>
      <w:r w:rsidR="005668E4">
        <w:rPr>
          <w:color w:val="000000"/>
          <w:sz w:val="28"/>
          <w:szCs w:val="28"/>
        </w:rPr>
        <w:t xml:space="preserve"> то это выражение принимает вид</w:t>
      </w:r>
    </w:p>
    <w:p w:rsidR="00F14AF9" w:rsidRPr="00F14AF9" w:rsidRDefault="00B404DD" w:rsidP="00F14AF9">
      <w:pPr>
        <w:pStyle w:val="a5"/>
        <w:shd w:val="clear" w:color="auto" w:fill="FFFFFF"/>
        <w:spacing w:before="0" w:beforeAutospacing="0" w:after="0" w:afterAutospacing="0" w:line="360" w:lineRule="auto"/>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Z</m:t>
              </m:r>
            </m:e>
            <m:sub>
              <m:r>
                <w:rPr>
                  <w:rFonts w:ascii="Cambria Math" w:hAnsi="Cambria Math"/>
                  <w:color w:val="000000"/>
                  <w:sz w:val="28"/>
                  <w:szCs w:val="28"/>
                </w:rPr>
                <m:t>in</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L</m:t>
              </m:r>
            </m:sub>
          </m:sSub>
          <m:r>
            <w:rPr>
              <w:rFonts w:ascii="Cambria Math" w:hAnsi="Cambria Math"/>
              <w:color w:val="000000"/>
              <w:sz w:val="28"/>
              <w:szCs w:val="28"/>
            </w:rPr>
            <m:t>+jω</m:t>
          </m:r>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L</m:t>
              </m:r>
            </m:sub>
          </m:sSub>
          <m:r>
            <w:rPr>
              <w:rFonts w:ascii="Cambria Math" w:hAnsi="Cambria Math"/>
              <w:color w:val="000000"/>
              <w:sz w:val="28"/>
              <w:szCs w:val="28"/>
            </w:rPr>
            <m:t>RC</m:t>
          </m:r>
        </m:oMath>
      </m:oMathPara>
    </w:p>
    <w:p w:rsidR="00F14AF9" w:rsidRPr="00F14AF9" w:rsidRDefault="00F14AF9" w:rsidP="00F14AF9">
      <w:pPr>
        <w:pStyle w:val="a5"/>
        <w:shd w:val="clear" w:color="auto" w:fill="FFFFFF"/>
        <w:spacing w:before="0" w:beforeAutospacing="0" w:after="0" w:afterAutospacing="0" w:line="360" w:lineRule="auto"/>
        <w:jc w:val="both"/>
        <w:rPr>
          <w:color w:val="000000"/>
          <w:sz w:val="28"/>
          <w:szCs w:val="28"/>
        </w:rPr>
      </w:pPr>
      <w:r w:rsidRPr="00F14AF9">
        <w:rPr>
          <w:color w:val="000000"/>
          <w:sz w:val="28"/>
          <w:szCs w:val="28"/>
        </w:rPr>
        <w:t>Таким образом</w:t>
      </w:r>
      <w:r w:rsidR="004223FE">
        <w:rPr>
          <w:color w:val="000000"/>
          <w:sz w:val="28"/>
          <w:szCs w:val="28"/>
        </w:rPr>
        <w:t>,</w:t>
      </w:r>
      <w:r w:rsidRPr="00F14AF9">
        <w:rPr>
          <w:color w:val="000000"/>
          <w:sz w:val="28"/>
          <w:szCs w:val="28"/>
        </w:rPr>
        <w:t xml:space="preserve"> мы получаем последовательно соединённые сопротивление</w:t>
      </w:r>
      <w:r w:rsidRPr="00F14AF9">
        <w:rPr>
          <w:rStyle w:val="apple-converted-space"/>
          <w:color w:val="000000"/>
          <w:sz w:val="28"/>
          <w:szCs w:val="28"/>
        </w:rPr>
        <w:t> </w:t>
      </w:r>
      <w:r w:rsidR="005668E4">
        <w:rPr>
          <w:noProof/>
          <w:color w:val="000000"/>
          <w:sz w:val="28"/>
          <w:szCs w:val="28"/>
        </w:rPr>
        <w:drawing>
          <wp:inline distT="0" distB="0" distL="0" distR="0">
            <wp:extent cx="228600" cy="161925"/>
            <wp:effectExtent l="0" t="0" r="0" b="0"/>
            <wp:docPr id="17" name="Рисунок 17" descr="~R_\mathr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_\mathrm{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F14AF9">
        <w:rPr>
          <w:rStyle w:val="apple-converted-space"/>
          <w:color w:val="000000"/>
          <w:sz w:val="28"/>
          <w:szCs w:val="28"/>
        </w:rPr>
        <w:t> </w:t>
      </w:r>
      <w:r w:rsidRPr="00F14AF9">
        <w:rPr>
          <w:color w:val="000000"/>
          <w:sz w:val="28"/>
          <w:szCs w:val="28"/>
        </w:rPr>
        <w:t>и индуктивность</w:t>
      </w:r>
      <w:r w:rsidRPr="00F14AF9">
        <w:rPr>
          <w:rStyle w:val="apple-converted-space"/>
          <w:color w:val="000000"/>
          <w:sz w:val="28"/>
          <w:szCs w:val="28"/>
        </w:rPr>
        <w:t> </w:t>
      </w:r>
      <m:oMath>
        <m:r>
          <w:rPr>
            <w:rStyle w:val="apple-converted-space"/>
            <w:rFonts w:ascii="Cambria Math" w:hAnsi="Cambria Math"/>
            <w:color w:val="000000"/>
            <w:sz w:val="28"/>
            <w:szCs w:val="28"/>
          </w:rPr>
          <m:t>L=</m:t>
        </m:r>
        <m:sSub>
          <m:sSubPr>
            <m:ctrlPr>
              <w:rPr>
                <w:rStyle w:val="apple-converted-space"/>
                <w:rFonts w:ascii="Cambria Math" w:hAnsi="Cambria Math"/>
                <w:i/>
                <w:color w:val="000000"/>
                <w:sz w:val="28"/>
                <w:szCs w:val="28"/>
              </w:rPr>
            </m:ctrlPr>
          </m:sSubPr>
          <m:e>
            <m:r>
              <w:rPr>
                <w:rStyle w:val="apple-converted-space"/>
                <w:rFonts w:ascii="Cambria Math" w:hAnsi="Cambria Math"/>
                <w:color w:val="000000"/>
                <w:sz w:val="28"/>
                <w:szCs w:val="28"/>
              </w:rPr>
              <m:t>R</m:t>
            </m:r>
          </m:e>
          <m:sub>
            <m:r>
              <w:rPr>
                <w:rStyle w:val="apple-converted-space"/>
                <w:rFonts w:ascii="Cambria Math" w:hAnsi="Cambria Math"/>
                <w:color w:val="000000"/>
                <w:sz w:val="28"/>
                <w:szCs w:val="28"/>
              </w:rPr>
              <m:t>L</m:t>
            </m:r>
          </m:sub>
        </m:sSub>
        <m:r>
          <w:rPr>
            <w:rStyle w:val="apple-converted-space"/>
            <w:rFonts w:ascii="Cambria Math" w:hAnsi="Cambria Math"/>
            <w:color w:val="000000"/>
            <w:sz w:val="28"/>
            <w:szCs w:val="28"/>
          </w:rPr>
          <m:t>RC</m:t>
        </m:r>
      </m:oMath>
      <w:r w:rsidRPr="00F14AF9">
        <w:rPr>
          <w:color w:val="000000"/>
          <w:sz w:val="28"/>
          <w:szCs w:val="28"/>
        </w:rPr>
        <w:t>. Основное отличие от истинной индуктивности здесь проявляется в том, что присутствует параллельное</w:t>
      </w:r>
      <w:r w:rsidRPr="00F14AF9">
        <w:rPr>
          <w:rStyle w:val="apple-converted-space"/>
          <w:color w:val="000000"/>
          <w:sz w:val="28"/>
          <w:szCs w:val="28"/>
        </w:rPr>
        <w:t> </w:t>
      </w:r>
      <w:r w:rsidR="005668E4">
        <w:rPr>
          <w:noProof/>
          <w:color w:val="000000"/>
          <w:sz w:val="28"/>
          <w:szCs w:val="28"/>
        </w:rPr>
        <w:drawing>
          <wp:inline distT="0" distB="0" distL="0" distR="0">
            <wp:extent cx="285750" cy="133350"/>
            <wp:effectExtent l="0" t="0" r="0" b="0"/>
            <wp:docPr id="19" name="Рисунок 19"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F14AF9">
        <w:rPr>
          <w:color w:val="000000"/>
          <w:sz w:val="28"/>
          <w:szCs w:val="28"/>
        </w:rPr>
        <w:t>, и в том, что</w:t>
      </w:r>
      <w:r w:rsidRPr="00F14AF9">
        <w:rPr>
          <w:rStyle w:val="apple-converted-space"/>
          <w:color w:val="000000"/>
          <w:sz w:val="28"/>
          <w:szCs w:val="28"/>
        </w:rPr>
        <w:t> </w:t>
      </w:r>
      <w:r w:rsidR="005668E4">
        <w:rPr>
          <w:noProof/>
          <w:color w:val="000000"/>
          <w:sz w:val="28"/>
          <w:szCs w:val="28"/>
        </w:rPr>
        <w:drawing>
          <wp:inline distT="0" distB="0" distL="0" distR="0">
            <wp:extent cx="228600" cy="161925"/>
            <wp:effectExtent l="0" t="0" r="0" b="0"/>
            <wp:docPr id="20" name="Рисунок 20" descr="~R_\mathr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_\mathrm{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F14AF9">
        <w:rPr>
          <w:rStyle w:val="apple-converted-space"/>
          <w:color w:val="000000"/>
          <w:sz w:val="28"/>
          <w:szCs w:val="28"/>
        </w:rPr>
        <w:t> </w:t>
      </w:r>
      <w:r w:rsidRPr="00F14AF9">
        <w:rPr>
          <w:color w:val="000000"/>
          <w:sz w:val="28"/>
          <w:szCs w:val="28"/>
        </w:rPr>
        <w:t>обычно значительно больше, чем в реальных катушках.</w:t>
      </w:r>
    </w:p>
    <w:p w:rsidR="00AF1A62" w:rsidRPr="001F20B0" w:rsidRDefault="00F14AF9" w:rsidP="00675AC1">
      <w:pPr>
        <w:pStyle w:val="9"/>
        <w:shd w:val="clear" w:color="auto" w:fill="auto"/>
        <w:spacing w:before="0" w:line="360" w:lineRule="auto"/>
        <w:ind w:right="20" w:firstLine="720"/>
        <w:rPr>
          <w:sz w:val="28"/>
          <w:szCs w:val="28"/>
        </w:rPr>
      </w:pPr>
      <w:r w:rsidRPr="00F14AF9">
        <w:rPr>
          <w:color w:val="FF0000"/>
          <w:sz w:val="28"/>
          <w:szCs w:val="28"/>
        </w:rPr>
        <w:t xml:space="preserve">         </w:t>
      </w:r>
      <w:r w:rsidR="00AF1A62" w:rsidRPr="001F20B0">
        <w:rPr>
          <w:rStyle w:val="11"/>
          <w:sz w:val="28"/>
          <w:szCs w:val="28"/>
        </w:rPr>
        <w:t xml:space="preserve">Для достаточно длинного соленоида длиной </w:t>
      </w:r>
      <w:r w:rsidR="00411BDD">
        <w:rPr>
          <w:rStyle w:val="11"/>
          <w:i/>
          <w:sz w:val="28"/>
          <w:szCs w:val="28"/>
          <w:lang w:val="en-US"/>
        </w:rPr>
        <w:t>l</w:t>
      </w:r>
      <w:r w:rsidR="00AF1A62" w:rsidRPr="001F20B0">
        <w:rPr>
          <w:rStyle w:val="11"/>
          <w:sz w:val="28"/>
          <w:szCs w:val="28"/>
        </w:rPr>
        <w:t xml:space="preserve"> и площадью сечения витка</w:t>
      </w:r>
      <w:r w:rsidR="00AF1A62" w:rsidRPr="001F20B0">
        <w:rPr>
          <w:rStyle w:val="ab"/>
          <w:sz w:val="28"/>
          <w:szCs w:val="28"/>
        </w:rPr>
        <w:t xml:space="preserve"> </w:t>
      </w:r>
      <w:r w:rsidR="00AF1A62" w:rsidRPr="001F20B0">
        <w:rPr>
          <w:rStyle w:val="ab"/>
          <w:sz w:val="28"/>
          <w:szCs w:val="28"/>
          <w:lang w:val="en-US"/>
        </w:rPr>
        <w:t>S</w:t>
      </w:r>
      <w:r w:rsidR="00AF1A62" w:rsidRPr="001F20B0">
        <w:rPr>
          <w:rStyle w:val="11"/>
          <w:sz w:val="28"/>
          <w:szCs w:val="28"/>
        </w:rPr>
        <w:t xml:space="preserve"> с общим числом витков</w:t>
      </w:r>
      <w:r w:rsidR="00AF1A62" w:rsidRPr="001F20B0">
        <w:rPr>
          <w:rStyle w:val="ab"/>
          <w:sz w:val="28"/>
          <w:szCs w:val="28"/>
        </w:rPr>
        <w:t xml:space="preserve"> N </w:t>
      </w:r>
      <w:r w:rsidR="00AF1A62" w:rsidRPr="001F20B0">
        <w:rPr>
          <w:rStyle w:val="11"/>
          <w:sz w:val="28"/>
          <w:szCs w:val="28"/>
        </w:rPr>
        <w:t>индуктивность равна</w:t>
      </w:r>
    </w:p>
    <w:p w:rsidR="00AF1A62" w:rsidRPr="001F20B0" w:rsidRDefault="005668E4" w:rsidP="00400132">
      <w:pPr>
        <w:pStyle w:val="22"/>
        <w:shd w:val="clear" w:color="auto" w:fill="auto"/>
        <w:spacing w:after="0" w:line="360" w:lineRule="auto"/>
        <w:ind w:right="2240" w:firstLine="709"/>
        <w:jc w:val="both"/>
        <w:rPr>
          <w:sz w:val="28"/>
          <w:szCs w:val="28"/>
        </w:rPr>
      </w:pPr>
      <w:bookmarkStart w:id="12" w:name="bookmark2"/>
      <m:oMath>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0</m:t>
            </m:r>
          </m:sub>
        </m:sSub>
        <m:r>
          <w:rPr>
            <w:rFonts w:ascii="Cambria Math" w:hAnsi="Cambria Math"/>
            <w:sz w:val="28"/>
            <w:szCs w:val="28"/>
          </w:rPr>
          <m:t>μ</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l</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0</m:t>
            </m:r>
          </m:sub>
        </m:sSub>
        <m:r>
          <w:rPr>
            <w:rFonts w:ascii="Cambria Math" w:hAnsi="Cambria Math"/>
            <w:sz w:val="28"/>
            <w:szCs w:val="28"/>
          </w:rPr>
          <m:t>μ</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V</m:t>
        </m:r>
      </m:oMath>
      <w:r w:rsidR="00AF1A62" w:rsidRPr="00E16A38">
        <w:rPr>
          <w:sz w:val="28"/>
          <w:szCs w:val="28"/>
        </w:rPr>
        <w:t>,</w:t>
      </w:r>
      <w:bookmarkEnd w:id="12"/>
    </w:p>
    <w:p w:rsidR="00AF1A62" w:rsidRPr="001F20B0" w:rsidRDefault="005668E4" w:rsidP="00400132">
      <w:pPr>
        <w:spacing w:after="0" w:line="360" w:lineRule="auto"/>
        <w:ind w:firstLine="709"/>
        <w:jc w:val="both"/>
        <w:rPr>
          <w:rFonts w:ascii="Times New Roman" w:hAnsi="Times New Roman"/>
          <w:sz w:val="28"/>
          <w:szCs w:val="28"/>
        </w:rPr>
      </w:pPr>
      <w:r w:rsidRPr="001F20B0">
        <w:rPr>
          <w:rStyle w:val="40"/>
          <w:rFonts w:eastAsia="Calibri"/>
          <w:sz w:val="28"/>
          <w:szCs w:val="28"/>
        </w:rPr>
        <w:t>Г</w:t>
      </w:r>
      <w:r w:rsidR="00AF1A62" w:rsidRPr="001F20B0">
        <w:rPr>
          <w:rStyle w:val="40"/>
          <w:rFonts w:eastAsia="Calibri"/>
          <w:sz w:val="28"/>
          <w:szCs w:val="28"/>
        </w:rPr>
        <w:t>де</w:t>
      </w:r>
      <w:r w:rsidRPr="005668E4">
        <w:rPr>
          <w:rStyle w:val="40"/>
          <w:rFonts w:eastAsia="Calibri"/>
          <w:sz w:val="28"/>
          <w:szCs w:val="28"/>
        </w:rPr>
        <w:t xml:space="preserve"> </w:t>
      </w:r>
      <m:oMath>
        <m:sSub>
          <m:sSubPr>
            <m:ctrlPr>
              <w:rPr>
                <w:rStyle w:val="40"/>
                <w:rFonts w:ascii="Cambria Math" w:eastAsia="Calibri" w:hAnsi="Cambria Math"/>
                <w:i/>
                <w:sz w:val="28"/>
                <w:szCs w:val="28"/>
                <w:lang w:val="en-US"/>
              </w:rPr>
            </m:ctrlPr>
          </m:sSubPr>
          <m:e>
            <m:r>
              <w:rPr>
                <w:rStyle w:val="40"/>
                <w:rFonts w:ascii="Cambria Math" w:eastAsia="Calibri" w:hAnsi="Cambria Math"/>
                <w:sz w:val="28"/>
                <w:szCs w:val="28"/>
                <w:lang w:val="en-US"/>
              </w:rPr>
              <m:t>μ</m:t>
            </m:r>
          </m:e>
          <m:sub>
            <m:r>
              <w:rPr>
                <w:rStyle w:val="40"/>
                <w:rFonts w:ascii="Cambria Math" w:eastAsia="Calibri" w:hAnsi="Cambria Math"/>
                <w:sz w:val="28"/>
                <w:szCs w:val="28"/>
              </w:rPr>
              <m:t>0</m:t>
            </m:r>
          </m:sub>
        </m:sSub>
      </m:oMath>
      <w:r w:rsidR="00AF1A62" w:rsidRPr="001F20B0">
        <w:rPr>
          <w:rStyle w:val="40"/>
          <w:rFonts w:eastAsia="Calibri"/>
          <w:sz w:val="28"/>
          <w:szCs w:val="28"/>
        </w:rPr>
        <w:t xml:space="preserve"> </w:t>
      </w:r>
      <w:r w:rsidRPr="005668E4">
        <w:rPr>
          <w:rStyle w:val="40"/>
          <w:rFonts w:eastAsia="Calibri"/>
          <w:sz w:val="28"/>
          <w:szCs w:val="28"/>
        </w:rPr>
        <w:t xml:space="preserve">- </w:t>
      </w:r>
      <w:r w:rsidR="00AF1A62" w:rsidRPr="001F20B0">
        <w:rPr>
          <w:rStyle w:val="40"/>
          <w:rFonts w:eastAsia="Calibri"/>
          <w:sz w:val="28"/>
          <w:szCs w:val="28"/>
        </w:rPr>
        <w:t>магнитная постоянная;</w:t>
      </w:r>
    </w:p>
    <w:p w:rsidR="005668E4" w:rsidRPr="005668E4" w:rsidRDefault="005668E4" w:rsidP="00400132">
      <w:pPr>
        <w:spacing w:after="0" w:line="360" w:lineRule="auto"/>
        <w:ind w:right="360" w:firstLine="709"/>
        <w:jc w:val="both"/>
        <w:rPr>
          <w:rStyle w:val="40"/>
          <w:rFonts w:eastAsia="Calibri"/>
          <w:sz w:val="28"/>
          <w:szCs w:val="28"/>
        </w:rPr>
      </w:pPr>
      <w:r>
        <w:rPr>
          <w:rStyle w:val="40"/>
          <w:rFonts w:ascii="Cambria Math" w:eastAsia="Calibri" w:hAnsi="Cambria Math"/>
          <w:sz w:val="28"/>
          <w:szCs w:val="28"/>
          <w:lang w:val="en-US"/>
        </w:rPr>
        <w:t>𝜇</w:t>
      </w:r>
      <w:r w:rsidR="00AF1A62" w:rsidRPr="001F20B0">
        <w:rPr>
          <w:rStyle w:val="40"/>
          <w:rFonts w:eastAsia="Calibri"/>
          <w:sz w:val="28"/>
          <w:szCs w:val="28"/>
        </w:rPr>
        <w:t xml:space="preserve"> — относительная магнитная проницаемость среды; </w:t>
      </w:r>
    </w:p>
    <w:p w:rsidR="005668E4" w:rsidRPr="005668E4" w:rsidRDefault="005668E4" w:rsidP="00400132">
      <w:pPr>
        <w:spacing w:after="0" w:line="360" w:lineRule="auto"/>
        <w:ind w:right="360" w:firstLine="709"/>
        <w:jc w:val="both"/>
        <w:rPr>
          <w:rStyle w:val="41"/>
          <w:rFonts w:eastAsia="Calibri"/>
          <w:sz w:val="28"/>
          <w:szCs w:val="28"/>
          <w:lang w:val="ru-RU"/>
        </w:rPr>
      </w:pPr>
      <w:proofErr w:type="gramStart"/>
      <w:r w:rsidRPr="005668E4">
        <w:rPr>
          <w:rStyle w:val="40"/>
          <w:rFonts w:eastAsia="Calibri"/>
          <w:i/>
          <w:sz w:val="28"/>
          <w:szCs w:val="28"/>
          <w:lang w:val="en-US"/>
        </w:rPr>
        <w:t>n</w:t>
      </w:r>
      <w:proofErr w:type="gramEnd"/>
      <w:r w:rsidR="00AF1A62" w:rsidRPr="001F20B0">
        <w:rPr>
          <w:rStyle w:val="40"/>
          <w:rFonts w:eastAsia="Calibri"/>
          <w:sz w:val="28"/>
          <w:szCs w:val="28"/>
        </w:rPr>
        <w:t xml:space="preserve"> — число витков на единицу длины,</w:t>
      </w:r>
      <m:oMath>
        <m:r>
          <w:rPr>
            <w:rStyle w:val="40"/>
            <w:rFonts w:ascii="Cambria Math" w:eastAsia="Calibri" w:hAnsi="Cambria Math"/>
            <w:sz w:val="28"/>
            <w:szCs w:val="28"/>
          </w:rPr>
          <m:t>n=</m:t>
        </m:r>
        <m:f>
          <m:fPr>
            <m:ctrlPr>
              <w:rPr>
                <w:rStyle w:val="40"/>
                <w:rFonts w:ascii="Cambria Math" w:eastAsia="Calibri" w:hAnsi="Cambria Math"/>
                <w:i/>
                <w:sz w:val="28"/>
                <w:szCs w:val="28"/>
              </w:rPr>
            </m:ctrlPr>
          </m:fPr>
          <m:num>
            <m:r>
              <w:rPr>
                <w:rStyle w:val="40"/>
                <w:rFonts w:ascii="Cambria Math" w:eastAsia="Calibri" w:hAnsi="Cambria Math"/>
                <w:sz w:val="28"/>
                <w:szCs w:val="28"/>
              </w:rPr>
              <m:t>N</m:t>
            </m:r>
          </m:num>
          <m:den>
            <m:r>
              <w:rPr>
                <w:rStyle w:val="40"/>
                <w:rFonts w:ascii="Cambria Math" w:eastAsia="Calibri" w:hAnsi="Cambria Math"/>
                <w:sz w:val="28"/>
                <w:szCs w:val="28"/>
              </w:rPr>
              <m:t>l</m:t>
            </m:r>
          </m:den>
        </m:f>
      </m:oMath>
      <w:r w:rsidR="00AF1A62" w:rsidRPr="001F20B0">
        <w:rPr>
          <w:rStyle w:val="41"/>
          <w:rFonts w:eastAsia="Calibri"/>
          <w:sz w:val="28"/>
          <w:szCs w:val="28"/>
          <w:lang w:val="ru-RU"/>
        </w:rPr>
        <w:t xml:space="preserve">; </w:t>
      </w:r>
    </w:p>
    <w:p w:rsidR="00AF1A62" w:rsidRPr="001F20B0" w:rsidRDefault="00AF1A62" w:rsidP="00400132">
      <w:pPr>
        <w:spacing w:after="0" w:line="360" w:lineRule="auto"/>
        <w:ind w:right="360" w:firstLine="709"/>
        <w:jc w:val="both"/>
        <w:rPr>
          <w:rFonts w:ascii="Times New Roman" w:hAnsi="Times New Roman"/>
          <w:sz w:val="28"/>
          <w:szCs w:val="28"/>
        </w:rPr>
      </w:pPr>
      <w:r w:rsidRPr="001F20B0">
        <w:rPr>
          <w:rStyle w:val="41"/>
          <w:rFonts w:eastAsia="Calibri"/>
          <w:sz w:val="28"/>
          <w:szCs w:val="28"/>
        </w:rPr>
        <w:t>V</w:t>
      </w:r>
      <w:r w:rsidRPr="001F20B0">
        <w:rPr>
          <w:rStyle w:val="40"/>
          <w:rFonts w:eastAsia="Calibri"/>
          <w:sz w:val="28"/>
          <w:szCs w:val="28"/>
        </w:rPr>
        <w:t>— объем соленоида,</w:t>
      </w:r>
      <w:r w:rsidRPr="00200BDD">
        <w:rPr>
          <w:rStyle w:val="41"/>
          <w:rFonts w:eastAsia="Calibri"/>
          <w:sz w:val="28"/>
          <w:szCs w:val="28"/>
          <w:lang w:val="ru-RU"/>
        </w:rPr>
        <w:t xml:space="preserve"> </w:t>
      </w:r>
      <w:r w:rsidRPr="001F20B0">
        <w:rPr>
          <w:rStyle w:val="41"/>
          <w:rFonts w:eastAsia="Calibri"/>
          <w:sz w:val="28"/>
          <w:szCs w:val="28"/>
        </w:rPr>
        <w:t>V</w:t>
      </w:r>
      <w:r w:rsidRPr="001F20B0">
        <w:rPr>
          <w:rStyle w:val="41"/>
          <w:rFonts w:eastAsia="Calibri"/>
          <w:sz w:val="28"/>
          <w:szCs w:val="28"/>
          <w:lang w:val="ru-RU"/>
        </w:rPr>
        <w:t>=</w:t>
      </w:r>
      <w:proofErr w:type="spellStart"/>
      <w:r w:rsidRPr="001F20B0">
        <w:rPr>
          <w:rStyle w:val="41"/>
          <w:rFonts w:eastAsia="Calibri"/>
          <w:sz w:val="28"/>
          <w:szCs w:val="28"/>
        </w:rPr>
        <w:t>Sl</w:t>
      </w:r>
      <w:proofErr w:type="spellEnd"/>
      <w:r w:rsidRPr="001F20B0">
        <w:rPr>
          <w:rStyle w:val="41"/>
          <w:rFonts w:eastAsia="Calibri"/>
          <w:sz w:val="28"/>
          <w:szCs w:val="28"/>
          <w:lang w:val="ru-RU"/>
        </w:rPr>
        <w:t>.</w:t>
      </w:r>
    </w:p>
    <w:p w:rsidR="00AF1A62" w:rsidRPr="001F20B0" w:rsidRDefault="00AF1A62" w:rsidP="00400132">
      <w:pPr>
        <w:pStyle w:val="9"/>
        <w:shd w:val="clear" w:color="auto" w:fill="auto"/>
        <w:spacing w:before="0" w:line="360" w:lineRule="auto"/>
        <w:ind w:right="20" w:firstLine="709"/>
        <w:rPr>
          <w:sz w:val="28"/>
          <w:szCs w:val="28"/>
        </w:rPr>
      </w:pPr>
      <w:r w:rsidRPr="001F20B0">
        <w:rPr>
          <w:rStyle w:val="11"/>
          <w:sz w:val="28"/>
          <w:szCs w:val="28"/>
        </w:rPr>
        <w:t>Отметим, что значение индуктивности прямо про</w:t>
      </w:r>
      <w:r w:rsidRPr="001F20B0">
        <w:rPr>
          <w:rStyle w:val="11"/>
          <w:sz w:val="28"/>
          <w:szCs w:val="28"/>
        </w:rPr>
        <w:softHyphen/>
        <w:t>порционально квадрату числа витков, занимаемому объему и магнитной проницаемости среды. Форму</w:t>
      </w:r>
      <w:r w:rsidRPr="001F20B0">
        <w:rPr>
          <w:rStyle w:val="11"/>
          <w:sz w:val="28"/>
          <w:szCs w:val="28"/>
        </w:rPr>
        <w:softHyphen/>
        <w:t>лы для вычисления индуктивности катушек другой формы более сложны и могут не иметь аналитиче</w:t>
      </w:r>
      <w:r w:rsidRPr="001F20B0">
        <w:rPr>
          <w:rStyle w:val="11"/>
          <w:sz w:val="28"/>
          <w:szCs w:val="28"/>
        </w:rPr>
        <w:softHyphen/>
        <w:t>ского вида, но основные пропорции для указанных параметров сохраняются. Изменение этих параметров традиционно используют для управления величиной индуктивности путем механической перестройки ка</w:t>
      </w:r>
      <w:r w:rsidRPr="001F20B0">
        <w:rPr>
          <w:rStyle w:val="11"/>
          <w:sz w:val="28"/>
          <w:szCs w:val="28"/>
        </w:rPr>
        <w:softHyphen/>
        <w:t>тушки (переключения секций катушки, изменения вза</w:t>
      </w:r>
      <w:r w:rsidRPr="001F20B0">
        <w:rPr>
          <w:rStyle w:val="11"/>
          <w:sz w:val="28"/>
          <w:szCs w:val="28"/>
        </w:rPr>
        <w:softHyphen/>
        <w:t>имного расположения витков, введения в катушку сердечника, выполненного из магнетика). Переклю</w:t>
      </w:r>
      <w:r w:rsidRPr="001F20B0">
        <w:rPr>
          <w:rStyle w:val="11"/>
          <w:sz w:val="28"/>
          <w:szCs w:val="28"/>
        </w:rPr>
        <w:softHyphen/>
        <w:t>чение секций катушки посредством интегрального коммутатора позволяет управлять значением индук</w:t>
      </w:r>
      <w:r w:rsidRPr="001F20B0">
        <w:rPr>
          <w:rStyle w:val="11"/>
          <w:sz w:val="28"/>
          <w:szCs w:val="28"/>
        </w:rPr>
        <w:softHyphen/>
        <w:t>тивности электронным способом, но параметр катуш</w:t>
      </w:r>
      <w:r w:rsidRPr="001F20B0">
        <w:rPr>
          <w:rStyle w:val="11"/>
          <w:sz w:val="28"/>
          <w:szCs w:val="28"/>
        </w:rPr>
        <w:softHyphen/>
        <w:t>ки при этом можно изменять лишь дискретно. Извес</w:t>
      </w:r>
      <w:r w:rsidRPr="001F20B0">
        <w:rPr>
          <w:rStyle w:val="11"/>
          <w:sz w:val="28"/>
          <w:szCs w:val="28"/>
        </w:rPr>
        <w:softHyphen/>
        <w:t>тен способ электронного управления индуктивно</w:t>
      </w:r>
      <w:r w:rsidRPr="001F20B0">
        <w:rPr>
          <w:rStyle w:val="11"/>
          <w:sz w:val="28"/>
          <w:szCs w:val="28"/>
        </w:rPr>
        <w:softHyphen/>
        <w:t xml:space="preserve">стью, заключающийся в подмагничивании </w:t>
      </w:r>
      <w:proofErr w:type="spellStart"/>
      <w:r w:rsidRPr="001F20B0">
        <w:rPr>
          <w:rStyle w:val="11"/>
          <w:sz w:val="28"/>
          <w:szCs w:val="28"/>
        </w:rPr>
        <w:t>ферромаг</w:t>
      </w:r>
      <w:r w:rsidRPr="001F20B0">
        <w:rPr>
          <w:rStyle w:val="11"/>
          <w:sz w:val="28"/>
          <w:szCs w:val="28"/>
        </w:rPr>
        <w:softHyphen/>
        <w:t>нитного</w:t>
      </w:r>
      <w:proofErr w:type="spellEnd"/>
      <w:r w:rsidRPr="001F20B0">
        <w:rPr>
          <w:rStyle w:val="11"/>
          <w:sz w:val="28"/>
          <w:szCs w:val="28"/>
        </w:rPr>
        <w:t xml:space="preserve"> сердечника катушки. Однако при этом в конструкцию катуш</w:t>
      </w:r>
      <w:r w:rsidR="00F14AF9">
        <w:rPr>
          <w:rStyle w:val="11"/>
          <w:sz w:val="28"/>
          <w:szCs w:val="28"/>
        </w:rPr>
        <w:t xml:space="preserve">ки вводится дополнительная </w:t>
      </w:r>
      <w:proofErr w:type="spellStart"/>
      <w:r w:rsidR="00F14AF9">
        <w:rPr>
          <w:rStyle w:val="11"/>
          <w:sz w:val="28"/>
          <w:szCs w:val="28"/>
        </w:rPr>
        <w:t>под</w:t>
      </w:r>
      <w:r w:rsidRPr="001F20B0">
        <w:rPr>
          <w:rStyle w:val="11"/>
          <w:sz w:val="28"/>
          <w:szCs w:val="28"/>
        </w:rPr>
        <w:t>магничивающая</w:t>
      </w:r>
      <w:proofErr w:type="spellEnd"/>
      <w:r w:rsidRPr="001F20B0">
        <w:rPr>
          <w:rStyle w:val="11"/>
          <w:sz w:val="28"/>
          <w:szCs w:val="28"/>
        </w:rPr>
        <w:t xml:space="preserve"> обмотка, что не способствует мини</w:t>
      </w:r>
      <w:r w:rsidRPr="001F20B0">
        <w:rPr>
          <w:rStyle w:val="11"/>
          <w:sz w:val="28"/>
          <w:szCs w:val="28"/>
        </w:rPr>
        <w:softHyphen/>
        <w:t>атюризации изделия в целом.</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11"/>
          <w:sz w:val="28"/>
          <w:szCs w:val="28"/>
        </w:rPr>
        <w:t>Предлагаемый в настоящей работе способ элект</w:t>
      </w:r>
      <w:r w:rsidRPr="001F20B0">
        <w:rPr>
          <w:rStyle w:val="11"/>
          <w:sz w:val="28"/>
          <w:szCs w:val="28"/>
        </w:rPr>
        <w:softHyphen/>
        <w:t>ронного управления индуктивностью пассивной ка</w:t>
      </w:r>
      <w:r w:rsidRPr="001F20B0">
        <w:rPr>
          <w:rStyle w:val="11"/>
          <w:sz w:val="28"/>
          <w:szCs w:val="28"/>
        </w:rPr>
        <w:softHyphen/>
        <w:t>тушки заключается во введении в ее конструкцию специфического сердечника, свойства которого из</w:t>
      </w:r>
      <w:r w:rsidRPr="001F20B0">
        <w:rPr>
          <w:rStyle w:val="11"/>
          <w:sz w:val="28"/>
          <w:szCs w:val="28"/>
        </w:rPr>
        <w:softHyphen/>
        <w:t>меняются под воздействием приложенного электри</w:t>
      </w:r>
      <w:r w:rsidRPr="001F20B0">
        <w:rPr>
          <w:rStyle w:val="11"/>
          <w:sz w:val="28"/>
          <w:szCs w:val="28"/>
        </w:rPr>
        <w:softHyphen/>
        <w:t>ческого поля, оказывая при этом влияние на индук</w:t>
      </w:r>
      <w:r w:rsidRPr="001F20B0">
        <w:rPr>
          <w:rStyle w:val="11"/>
          <w:sz w:val="28"/>
          <w:szCs w:val="28"/>
        </w:rPr>
        <w:softHyphen/>
        <w:t xml:space="preserve">тивность. В качестве такого сердечника используется кремниевая структура </w:t>
      </w:r>
      <w:r w:rsidRPr="001F20B0">
        <w:rPr>
          <w:rStyle w:val="11"/>
          <w:sz w:val="28"/>
          <w:szCs w:val="28"/>
          <w:lang w:val="en-US"/>
        </w:rPr>
        <w:t>n</w:t>
      </w:r>
      <w:r w:rsidRPr="001F20B0">
        <w:rPr>
          <w:rStyle w:val="11"/>
          <w:sz w:val="28"/>
          <w:szCs w:val="28"/>
        </w:rPr>
        <w:t>-</w:t>
      </w:r>
      <w:proofErr w:type="spellStart"/>
      <w:r w:rsidRPr="001F20B0">
        <w:rPr>
          <w:rStyle w:val="11"/>
          <w:sz w:val="28"/>
          <w:szCs w:val="28"/>
          <w:lang w:val="en-US"/>
        </w:rPr>
        <w:t>i</w:t>
      </w:r>
      <w:proofErr w:type="spellEnd"/>
      <w:r w:rsidRPr="001F20B0">
        <w:rPr>
          <w:rStyle w:val="11"/>
          <w:sz w:val="28"/>
          <w:szCs w:val="28"/>
        </w:rPr>
        <w:t>-</w:t>
      </w:r>
      <w:r w:rsidRPr="001F20B0">
        <w:rPr>
          <w:rStyle w:val="11"/>
          <w:sz w:val="28"/>
          <w:szCs w:val="28"/>
          <w:lang w:val="en-US"/>
        </w:rPr>
        <w:t>p</w:t>
      </w:r>
      <w:r w:rsidRPr="001F20B0">
        <w:rPr>
          <w:rStyle w:val="11"/>
          <w:sz w:val="28"/>
          <w:szCs w:val="28"/>
        </w:rPr>
        <w:t>-</w:t>
      </w:r>
      <w:proofErr w:type="spellStart"/>
      <w:r w:rsidRPr="001F20B0">
        <w:rPr>
          <w:rStyle w:val="11"/>
          <w:sz w:val="28"/>
          <w:szCs w:val="28"/>
          <w:lang w:val="en-US"/>
        </w:rPr>
        <w:t>i</w:t>
      </w:r>
      <w:proofErr w:type="spellEnd"/>
      <w:r w:rsidR="0028715C">
        <w:rPr>
          <w:rStyle w:val="11"/>
          <w:sz w:val="28"/>
          <w:szCs w:val="28"/>
        </w:rPr>
        <w:t>-</w:t>
      </w:r>
      <w:r w:rsidR="0028715C">
        <w:rPr>
          <w:rStyle w:val="11"/>
          <w:sz w:val="28"/>
          <w:szCs w:val="28"/>
          <w:lang w:val="en-US"/>
        </w:rPr>
        <w:t>n</w:t>
      </w:r>
      <w:r w:rsidRPr="001F20B0">
        <w:rPr>
          <w:rStyle w:val="11"/>
          <w:sz w:val="28"/>
          <w:szCs w:val="28"/>
        </w:rPr>
        <w:t xml:space="preserve">-типа, обладающая </w:t>
      </w:r>
      <w:proofErr w:type="gramStart"/>
      <w:r w:rsidRPr="001F20B0">
        <w:rPr>
          <w:rStyle w:val="11"/>
          <w:sz w:val="28"/>
          <w:szCs w:val="28"/>
        </w:rPr>
        <w:t>протяженными</w:t>
      </w:r>
      <w:proofErr w:type="gramEnd"/>
      <w:r w:rsidRPr="001F20B0">
        <w:rPr>
          <w:rStyle w:val="11"/>
          <w:sz w:val="28"/>
          <w:szCs w:val="28"/>
        </w:rPr>
        <w:t xml:space="preserve"> </w:t>
      </w:r>
      <w:proofErr w:type="spellStart"/>
      <w:r w:rsidRPr="001F20B0">
        <w:rPr>
          <w:rStyle w:val="11"/>
          <w:sz w:val="28"/>
          <w:szCs w:val="28"/>
          <w:lang w:val="en-US"/>
        </w:rPr>
        <w:t>i</w:t>
      </w:r>
      <w:proofErr w:type="spellEnd"/>
      <w:r w:rsidRPr="001F20B0">
        <w:rPr>
          <w:rStyle w:val="11"/>
          <w:sz w:val="28"/>
          <w:szCs w:val="28"/>
        </w:rPr>
        <w:t>-областями.</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11"/>
          <w:sz w:val="28"/>
          <w:szCs w:val="28"/>
        </w:rPr>
        <w:t>Если объект помещается внутрь катушки, то пер</w:t>
      </w:r>
      <w:r w:rsidRPr="001F20B0">
        <w:rPr>
          <w:rStyle w:val="11"/>
          <w:sz w:val="28"/>
          <w:szCs w:val="28"/>
        </w:rPr>
        <w:softHyphen/>
        <w:t>вичное переменное магнитное поле вызывает в нем вихревые токи. Электромагнитное поле катушки при этом изменится под действием поля вихревых токов. Это изменение поля вызывает такой эффект, какой по</w:t>
      </w:r>
      <w:r w:rsidRPr="001F20B0">
        <w:rPr>
          <w:rStyle w:val="11"/>
          <w:sz w:val="28"/>
          <w:szCs w:val="28"/>
        </w:rPr>
        <w:softHyphen/>
        <w:t>лучился бы, если изменить характеристики самой ка</w:t>
      </w:r>
      <w:r w:rsidRPr="001F20B0">
        <w:rPr>
          <w:rStyle w:val="11"/>
          <w:sz w:val="28"/>
          <w:szCs w:val="28"/>
        </w:rPr>
        <w:softHyphen/>
        <w:t>тушки. Анализ изменения свойств катушки под вли</w:t>
      </w:r>
      <w:r w:rsidRPr="001F20B0">
        <w:rPr>
          <w:rStyle w:val="11"/>
          <w:sz w:val="28"/>
          <w:szCs w:val="28"/>
        </w:rPr>
        <w:softHyphen/>
        <w:t>янием объекта, особенно если он имеет неоднород</w:t>
      </w:r>
      <w:r w:rsidRPr="001F20B0">
        <w:rPr>
          <w:rStyle w:val="11"/>
          <w:sz w:val="28"/>
          <w:szCs w:val="28"/>
        </w:rPr>
        <w:softHyphen/>
        <w:t>ную структуру и параметры, изменяющиеся под воз</w:t>
      </w:r>
      <w:r w:rsidRPr="001F20B0">
        <w:rPr>
          <w:rStyle w:val="11"/>
          <w:sz w:val="28"/>
          <w:szCs w:val="28"/>
        </w:rPr>
        <w:softHyphen/>
        <w:t>действием внешнего смещения, чрез</w:t>
      </w:r>
      <w:r w:rsidRPr="001F20B0">
        <w:rPr>
          <w:rStyle w:val="11"/>
          <w:sz w:val="28"/>
          <w:szCs w:val="28"/>
        </w:rPr>
        <w:softHyphen/>
        <w:t>вычайно сложен.</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11"/>
          <w:sz w:val="28"/>
          <w:szCs w:val="28"/>
        </w:rPr>
        <w:t>В общем случае на индуктивность оказывают вли</w:t>
      </w:r>
      <w:r w:rsidRPr="001F20B0">
        <w:rPr>
          <w:rStyle w:val="11"/>
          <w:sz w:val="28"/>
          <w:szCs w:val="28"/>
        </w:rPr>
        <w:softHyphen/>
        <w:t xml:space="preserve">яние физические характеристики материала объекта </w:t>
      </w:r>
      <w:r w:rsidR="0028715C" w:rsidRPr="0028715C">
        <w:rPr>
          <w:rStyle w:val="11"/>
          <w:sz w:val="28"/>
          <w:szCs w:val="28"/>
        </w:rPr>
        <w:t>-</w:t>
      </w:r>
      <w:r w:rsidRPr="001F20B0">
        <w:rPr>
          <w:rStyle w:val="11"/>
          <w:sz w:val="28"/>
          <w:szCs w:val="28"/>
        </w:rPr>
        <w:t xml:space="preserve"> электрические и магнитные свойства, определяе</w:t>
      </w:r>
      <w:r w:rsidRPr="001F20B0">
        <w:rPr>
          <w:rStyle w:val="11"/>
          <w:sz w:val="28"/>
          <w:szCs w:val="28"/>
        </w:rPr>
        <w:softHyphen/>
        <w:t>мые его составом и структурой: электропроводность, магнитная проницаемость, геометрические размеры, наличие неоднородностей.</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11"/>
          <w:sz w:val="28"/>
          <w:szCs w:val="28"/>
        </w:rPr>
        <w:t>Для проверки возможности создания индуктив</w:t>
      </w:r>
      <w:r w:rsidRPr="001F20B0">
        <w:rPr>
          <w:rStyle w:val="11"/>
          <w:sz w:val="28"/>
          <w:szCs w:val="28"/>
        </w:rPr>
        <w:softHyphen/>
        <w:t>ного элемента с электронной перестройкой изготов</w:t>
      </w:r>
      <w:r w:rsidRPr="001F20B0">
        <w:rPr>
          <w:rStyle w:val="42"/>
          <w:sz w:val="28"/>
          <w:szCs w:val="28"/>
        </w:rPr>
        <w:t>лена двухсекционная катушка</w:t>
      </w:r>
      <w:r w:rsidRPr="001F20B0">
        <w:rPr>
          <w:rStyle w:val="ac"/>
          <w:sz w:val="28"/>
          <w:szCs w:val="28"/>
        </w:rPr>
        <w:t>,</w:t>
      </w:r>
      <w:r w:rsidRPr="001F20B0">
        <w:rPr>
          <w:rStyle w:val="42"/>
          <w:sz w:val="28"/>
          <w:szCs w:val="28"/>
        </w:rPr>
        <w:t xml:space="preserve"> сердечник</w:t>
      </w:r>
      <w:r w:rsidRPr="001F20B0">
        <w:rPr>
          <w:rStyle w:val="ab"/>
          <w:sz w:val="28"/>
          <w:szCs w:val="28"/>
        </w:rPr>
        <w:t xml:space="preserve">  </w:t>
      </w:r>
      <w:r w:rsidRPr="001F20B0">
        <w:rPr>
          <w:rStyle w:val="42"/>
          <w:sz w:val="28"/>
          <w:szCs w:val="28"/>
        </w:rPr>
        <w:t>которой представляет собой кремниевую</w:t>
      </w:r>
      <w:r w:rsidRPr="001F20B0">
        <w:rPr>
          <w:rStyle w:val="ab"/>
          <w:sz w:val="28"/>
          <w:szCs w:val="28"/>
        </w:rPr>
        <w:t xml:space="preserve"> </w:t>
      </w:r>
      <w:r w:rsidRPr="0028715C">
        <w:rPr>
          <w:rStyle w:val="ab"/>
          <w:i w:val="0"/>
          <w:sz w:val="28"/>
          <w:szCs w:val="28"/>
        </w:rPr>
        <w:t>n-i-p-i-n</w:t>
      </w:r>
      <w:r w:rsidRPr="001F20B0">
        <w:rPr>
          <w:rStyle w:val="ab"/>
          <w:sz w:val="28"/>
          <w:szCs w:val="28"/>
        </w:rPr>
        <w:t xml:space="preserve">- </w:t>
      </w:r>
      <w:r w:rsidRPr="001F20B0">
        <w:rPr>
          <w:rStyle w:val="42"/>
          <w:sz w:val="28"/>
          <w:szCs w:val="28"/>
        </w:rPr>
        <w:t xml:space="preserve">структуру с толщиной </w:t>
      </w:r>
      <w:proofErr w:type="spellStart"/>
      <w:r w:rsidRPr="001F20B0">
        <w:rPr>
          <w:rStyle w:val="42"/>
          <w:sz w:val="28"/>
          <w:szCs w:val="28"/>
          <w:lang w:val="en-US"/>
        </w:rPr>
        <w:t>i</w:t>
      </w:r>
      <w:proofErr w:type="spellEnd"/>
      <w:r w:rsidRPr="001F20B0">
        <w:rPr>
          <w:rStyle w:val="42"/>
          <w:sz w:val="28"/>
          <w:szCs w:val="28"/>
        </w:rPr>
        <w:t xml:space="preserve">-областей 200 мкм. </w:t>
      </w:r>
      <w:proofErr w:type="gramStart"/>
      <w:r w:rsidRPr="001F20B0">
        <w:rPr>
          <w:rStyle w:val="42"/>
          <w:sz w:val="28"/>
          <w:szCs w:val="28"/>
        </w:rPr>
        <w:t>В каче</w:t>
      </w:r>
      <w:r w:rsidRPr="001F20B0">
        <w:rPr>
          <w:rStyle w:val="42"/>
          <w:sz w:val="28"/>
          <w:szCs w:val="28"/>
        </w:rPr>
        <w:softHyphen/>
        <w:t xml:space="preserve">стве такой структуры использовался выпускаемый промышленностью </w:t>
      </w:r>
      <w:proofErr w:type="spellStart"/>
      <w:r w:rsidRPr="001F20B0">
        <w:rPr>
          <w:rStyle w:val="42"/>
          <w:sz w:val="28"/>
          <w:szCs w:val="28"/>
        </w:rPr>
        <w:t>бескорпусный</w:t>
      </w:r>
      <w:proofErr w:type="spellEnd"/>
      <w:r w:rsidRPr="001F20B0">
        <w:rPr>
          <w:rStyle w:val="42"/>
          <w:sz w:val="28"/>
          <w:szCs w:val="28"/>
        </w:rPr>
        <w:t xml:space="preserve"> диод типа 2А505, конструктивно объединяющий в себе две</w:t>
      </w:r>
      <w:r w:rsidRPr="001F20B0">
        <w:rPr>
          <w:rStyle w:val="ab"/>
          <w:sz w:val="28"/>
          <w:szCs w:val="28"/>
        </w:rPr>
        <w:t xml:space="preserve"> </w:t>
      </w:r>
      <w:r w:rsidRPr="0028715C">
        <w:rPr>
          <w:rStyle w:val="ab"/>
          <w:i w:val="0"/>
          <w:sz w:val="28"/>
          <w:szCs w:val="28"/>
        </w:rPr>
        <w:t>p-i-n</w:t>
      </w:r>
      <w:r w:rsidRPr="001F20B0">
        <w:rPr>
          <w:rStyle w:val="ab"/>
          <w:sz w:val="28"/>
          <w:szCs w:val="28"/>
        </w:rPr>
        <w:t>-</w:t>
      </w:r>
      <w:r w:rsidR="0028715C">
        <w:rPr>
          <w:rStyle w:val="ab"/>
          <w:i w:val="0"/>
          <w:sz w:val="28"/>
          <w:szCs w:val="28"/>
        </w:rPr>
        <w:t>струк</w:t>
      </w:r>
      <w:r w:rsidRPr="0028715C">
        <w:rPr>
          <w:rStyle w:val="42"/>
          <w:sz w:val="28"/>
          <w:szCs w:val="28"/>
        </w:rPr>
        <w:t>туры</w:t>
      </w:r>
      <w:r w:rsidRPr="001F20B0">
        <w:rPr>
          <w:rStyle w:val="42"/>
          <w:sz w:val="28"/>
          <w:szCs w:val="28"/>
        </w:rPr>
        <w:t xml:space="preserve"> с общей </w:t>
      </w:r>
      <w:r w:rsidR="0028715C">
        <w:rPr>
          <w:rStyle w:val="51"/>
          <w:sz w:val="28"/>
          <w:szCs w:val="28"/>
          <w:lang w:val="en-US"/>
        </w:rPr>
        <w:t>p</w:t>
      </w:r>
      <w:r w:rsidRPr="001F20B0">
        <w:rPr>
          <w:rStyle w:val="42"/>
          <w:sz w:val="28"/>
          <w:szCs w:val="28"/>
        </w:rPr>
        <w:t>-областью, имеющей гибкий соеди</w:t>
      </w:r>
      <w:r w:rsidRPr="001F20B0">
        <w:rPr>
          <w:rStyle w:val="42"/>
          <w:sz w:val="28"/>
          <w:szCs w:val="28"/>
        </w:rPr>
        <w:softHyphen/>
        <w:t>нительный вывод.</w:t>
      </w:r>
      <w:proofErr w:type="gramEnd"/>
      <w:r w:rsidRPr="001F20B0">
        <w:rPr>
          <w:rStyle w:val="42"/>
          <w:sz w:val="28"/>
          <w:szCs w:val="28"/>
        </w:rPr>
        <w:t xml:space="preserve"> Контакты </w:t>
      </w:r>
      <w:r w:rsidRPr="001F20B0">
        <w:rPr>
          <w:rStyle w:val="42"/>
          <w:sz w:val="28"/>
          <w:szCs w:val="28"/>
          <w:lang w:val="en-US"/>
        </w:rPr>
        <w:t>n</w:t>
      </w:r>
      <w:r w:rsidRPr="001F20B0">
        <w:rPr>
          <w:rStyle w:val="42"/>
          <w:sz w:val="28"/>
          <w:szCs w:val="28"/>
        </w:rPr>
        <w:t>-областей диода име</w:t>
      </w:r>
      <w:r w:rsidRPr="001F20B0">
        <w:rPr>
          <w:rStyle w:val="42"/>
          <w:sz w:val="28"/>
          <w:szCs w:val="28"/>
        </w:rPr>
        <w:softHyphen/>
        <w:t>ют вид металлических площадок из материала с хо</w:t>
      </w:r>
      <w:r w:rsidRPr="001F20B0">
        <w:rPr>
          <w:rStyle w:val="42"/>
          <w:sz w:val="28"/>
          <w:szCs w:val="28"/>
        </w:rPr>
        <w:softHyphen/>
        <w:t>рошей проводимостью. Диод, длина которого вмес</w:t>
      </w:r>
      <w:r w:rsidRPr="001F20B0">
        <w:rPr>
          <w:rStyle w:val="42"/>
          <w:sz w:val="28"/>
          <w:szCs w:val="28"/>
        </w:rPr>
        <w:softHyphen/>
        <w:t xml:space="preserve">те с контактами составляет </w:t>
      </w:r>
      <w:r w:rsidR="0028715C">
        <w:rPr>
          <w:rStyle w:val="42"/>
          <w:sz w:val="28"/>
          <w:szCs w:val="28"/>
        </w:rPr>
        <w:t xml:space="preserve">примерно </w:t>
      </w:r>
      <w:r w:rsidRPr="001F20B0">
        <w:rPr>
          <w:rStyle w:val="42"/>
          <w:sz w:val="28"/>
          <w:szCs w:val="28"/>
        </w:rPr>
        <w:t>0,8 мм, размещался меж</w:t>
      </w:r>
      <w:r w:rsidRPr="001F20B0">
        <w:rPr>
          <w:rStyle w:val="42"/>
          <w:sz w:val="28"/>
          <w:szCs w:val="28"/>
        </w:rPr>
        <w:softHyphen/>
        <w:t>ду двумя секциями катушки, намотанными виток к витку в форме плоской спирали на оправке диамет</w:t>
      </w:r>
      <w:r w:rsidRPr="001F20B0">
        <w:rPr>
          <w:rStyle w:val="42"/>
          <w:sz w:val="28"/>
          <w:szCs w:val="28"/>
        </w:rPr>
        <w:softHyphen/>
        <w:t xml:space="preserve">ром 0,9 мм, причем изолированный вывод </w:t>
      </w:r>
      <w:r w:rsidR="0028715C">
        <w:rPr>
          <w:rStyle w:val="51"/>
          <w:sz w:val="28"/>
          <w:szCs w:val="28"/>
          <w:lang w:val="en-US"/>
        </w:rPr>
        <w:t>p</w:t>
      </w:r>
      <w:r w:rsidR="0028715C" w:rsidRPr="0028715C">
        <w:rPr>
          <w:rStyle w:val="51"/>
          <w:sz w:val="28"/>
          <w:szCs w:val="28"/>
        </w:rPr>
        <w:t>-</w:t>
      </w:r>
      <w:r w:rsidRPr="001F20B0">
        <w:rPr>
          <w:rStyle w:val="42"/>
          <w:sz w:val="28"/>
          <w:szCs w:val="28"/>
        </w:rPr>
        <w:t>облас</w:t>
      </w:r>
      <w:r w:rsidRPr="001F20B0">
        <w:rPr>
          <w:rStyle w:val="42"/>
          <w:sz w:val="28"/>
          <w:szCs w:val="28"/>
        </w:rPr>
        <w:softHyphen/>
        <w:t>ти пропускался наружу между плоскостями сек</w:t>
      </w:r>
      <w:r w:rsidRPr="001F20B0">
        <w:rPr>
          <w:rStyle w:val="42"/>
          <w:sz w:val="28"/>
          <w:szCs w:val="28"/>
        </w:rPr>
        <w:softHyphen/>
        <w:t>ций, а</w:t>
      </w:r>
      <w:r w:rsidRPr="001F20B0">
        <w:rPr>
          <w:rStyle w:val="ab"/>
          <w:sz w:val="28"/>
          <w:szCs w:val="28"/>
        </w:rPr>
        <w:t xml:space="preserve"> </w:t>
      </w:r>
      <w:r w:rsidRPr="009644DC">
        <w:rPr>
          <w:rStyle w:val="ab"/>
          <w:i w:val="0"/>
          <w:sz w:val="28"/>
          <w:szCs w:val="28"/>
        </w:rPr>
        <w:t>p-i-</w:t>
      </w:r>
      <w:r w:rsidRPr="009644DC">
        <w:rPr>
          <w:rStyle w:val="42"/>
          <w:sz w:val="28"/>
          <w:szCs w:val="28"/>
          <w:lang w:val="en-US"/>
        </w:rPr>
        <w:t>n</w:t>
      </w:r>
      <w:r w:rsidRPr="001F20B0">
        <w:rPr>
          <w:rStyle w:val="42"/>
          <w:sz w:val="28"/>
          <w:szCs w:val="28"/>
        </w:rPr>
        <w:t>-структуры заполняли области внутри секций. Сам диод центрировался по оси катушки с помощью тонкой изолирующей диэлектрической про</w:t>
      </w:r>
      <w:r w:rsidRPr="001F20B0">
        <w:rPr>
          <w:rStyle w:val="42"/>
          <w:sz w:val="28"/>
          <w:szCs w:val="28"/>
        </w:rPr>
        <w:softHyphen/>
        <w:t>кладки.</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Обе секции содержали по три витка медного про</w:t>
      </w:r>
      <w:r w:rsidRPr="001F20B0">
        <w:rPr>
          <w:rStyle w:val="42"/>
          <w:sz w:val="28"/>
          <w:szCs w:val="28"/>
        </w:rPr>
        <w:softHyphen/>
        <w:t xml:space="preserve">вода в лаковой изоляции диаметром 0,5 мм. Электрический контакт с </w:t>
      </w:r>
      <w:r w:rsidRPr="001F20B0">
        <w:rPr>
          <w:rStyle w:val="42"/>
          <w:sz w:val="28"/>
          <w:szCs w:val="28"/>
          <w:lang w:val="en-US"/>
        </w:rPr>
        <w:t>n</w:t>
      </w:r>
      <w:r w:rsidRPr="001F20B0">
        <w:rPr>
          <w:rStyle w:val="42"/>
          <w:sz w:val="28"/>
          <w:szCs w:val="28"/>
        </w:rPr>
        <w:t>-областями диода осуществлял</w:t>
      </w:r>
      <w:r w:rsidRPr="001F20B0">
        <w:rPr>
          <w:rStyle w:val="42"/>
          <w:sz w:val="28"/>
          <w:szCs w:val="28"/>
        </w:rPr>
        <w:softHyphen/>
        <w:t>ся с помощью прижимных электродов, не оказывающих влияние на индуктивность катуш</w:t>
      </w:r>
      <w:r w:rsidRPr="001F20B0">
        <w:rPr>
          <w:rStyle w:val="42"/>
          <w:sz w:val="28"/>
          <w:szCs w:val="28"/>
        </w:rPr>
        <w:softHyphen/>
        <w:t>ки</w:t>
      </w:r>
      <w:r w:rsidRPr="001F20B0">
        <w:rPr>
          <w:rStyle w:val="ac"/>
          <w:sz w:val="28"/>
          <w:szCs w:val="28"/>
        </w:rPr>
        <w:t>.</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Таким образом, магнитное поле изготовленной катушки сосредоточено во внутреннем объеме сек</w:t>
      </w:r>
      <w:r w:rsidRPr="001F20B0">
        <w:rPr>
          <w:rStyle w:val="42"/>
          <w:sz w:val="28"/>
          <w:szCs w:val="28"/>
        </w:rPr>
        <w:softHyphen/>
        <w:t>ций, преобладающую часть которого занимали про</w:t>
      </w:r>
      <w:r w:rsidRPr="001F20B0">
        <w:rPr>
          <w:rStyle w:val="42"/>
          <w:sz w:val="28"/>
          <w:szCs w:val="28"/>
        </w:rPr>
        <w:softHyphen/>
        <w:t xml:space="preserve">тяженные </w:t>
      </w:r>
      <w:proofErr w:type="spellStart"/>
      <w:r w:rsidRPr="001F20B0">
        <w:rPr>
          <w:rStyle w:val="42"/>
          <w:sz w:val="28"/>
          <w:szCs w:val="28"/>
          <w:lang w:val="en-US"/>
        </w:rPr>
        <w:t>i</w:t>
      </w:r>
      <w:proofErr w:type="spellEnd"/>
      <w:r w:rsidRPr="001F20B0">
        <w:rPr>
          <w:rStyle w:val="42"/>
          <w:sz w:val="28"/>
          <w:szCs w:val="28"/>
        </w:rPr>
        <w:t>-области (базы) диода, размер которых значительно превышал размеры</w:t>
      </w:r>
      <w:r w:rsidRPr="001F20B0">
        <w:rPr>
          <w:rStyle w:val="ab"/>
          <w:sz w:val="28"/>
          <w:szCs w:val="28"/>
        </w:rPr>
        <w:t xml:space="preserve"> </w:t>
      </w:r>
      <w:r w:rsidRPr="009644DC">
        <w:rPr>
          <w:rStyle w:val="ab"/>
          <w:i w:val="0"/>
          <w:sz w:val="28"/>
          <w:szCs w:val="28"/>
        </w:rPr>
        <w:t>p</w:t>
      </w:r>
      <w:r w:rsidRPr="001F20B0">
        <w:rPr>
          <w:rStyle w:val="ab"/>
          <w:sz w:val="28"/>
          <w:szCs w:val="28"/>
        </w:rPr>
        <w:t>-</w:t>
      </w:r>
      <w:r w:rsidRPr="001F20B0">
        <w:rPr>
          <w:rStyle w:val="42"/>
          <w:sz w:val="28"/>
          <w:szCs w:val="28"/>
        </w:rPr>
        <w:t xml:space="preserve"> и </w:t>
      </w:r>
      <w:r w:rsidRPr="001F20B0">
        <w:rPr>
          <w:rStyle w:val="42"/>
          <w:sz w:val="28"/>
          <w:szCs w:val="28"/>
          <w:lang w:val="en-US"/>
        </w:rPr>
        <w:t>n</w:t>
      </w:r>
      <w:r w:rsidRPr="001F20B0">
        <w:rPr>
          <w:rStyle w:val="42"/>
          <w:sz w:val="28"/>
          <w:szCs w:val="28"/>
        </w:rPr>
        <w:t>-областей. В отсутствие прямого смещения базовые области</w:t>
      </w:r>
      <w:r w:rsidRPr="001F20B0">
        <w:rPr>
          <w:rStyle w:val="ab"/>
          <w:sz w:val="28"/>
          <w:szCs w:val="28"/>
        </w:rPr>
        <w:t xml:space="preserve"> </w:t>
      </w:r>
      <w:r w:rsidR="009644DC">
        <w:rPr>
          <w:rStyle w:val="ab"/>
          <w:i w:val="0"/>
          <w:sz w:val="28"/>
          <w:szCs w:val="28"/>
        </w:rPr>
        <w:t>p-i-</w:t>
      </w:r>
      <w:r w:rsidRPr="009644DC">
        <w:rPr>
          <w:rStyle w:val="42"/>
          <w:sz w:val="28"/>
          <w:szCs w:val="28"/>
          <w:lang w:val="en-US"/>
        </w:rPr>
        <w:t>n</w:t>
      </w:r>
      <w:r w:rsidRPr="001F20B0">
        <w:rPr>
          <w:rStyle w:val="42"/>
          <w:sz w:val="28"/>
          <w:szCs w:val="28"/>
        </w:rPr>
        <w:t xml:space="preserve">-структур представляют </w:t>
      </w:r>
      <w:proofErr w:type="gramStart"/>
      <w:r w:rsidRPr="001F20B0">
        <w:rPr>
          <w:rStyle w:val="42"/>
          <w:sz w:val="28"/>
          <w:szCs w:val="28"/>
        </w:rPr>
        <w:t>собой</w:t>
      </w:r>
      <w:proofErr w:type="gramEnd"/>
      <w:r w:rsidRPr="001F20B0">
        <w:rPr>
          <w:rStyle w:val="42"/>
          <w:sz w:val="28"/>
          <w:szCs w:val="28"/>
        </w:rPr>
        <w:t xml:space="preserve"> по сути диэлектрик с магнитной проницаемостью </w:t>
      </w:r>
      <w:r w:rsidR="009644DC">
        <w:rPr>
          <w:rStyle w:val="42"/>
          <w:rFonts w:ascii="Cambria Math" w:hAnsi="Cambria Math"/>
          <w:sz w:val="28"/>
          <w:szCs w:val="28"/>
          <w:lang w:val="en-US"/>
        </w:rPr>
        <w:t>𝜇</w:t>
      </w:r>
      <w:r w:rsidRPr="001F20B0">
        <w:rPr>
          <w:rStyle w:val="42"/>
          <w:sz w:val="28"/>
          <w:szCs w:val="28"/>
        </w:rPr>
        <w:t>=1.</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Добротность катушки при введении в нее</w:t>
      </w:r>
      <w:r w:rsidRPr="001F20B0">
        <w:rPr>
          <w:rStyle w:val="ab"/>
          <w:sz w:val="28"/>
          <w:szCs w:val="28"/>
        </w:rPr>
        <w:t xml:space="preserve"> </w:t>
      </w:r>
      <w:r w:rsidRPr="009644DC">
        <w:rPr>
          <w:rStyle w:val="ab"/>
          <w:i w:val="0"/>
          <w:sz w:val="28"/>
          <w:szCs w:val="28"/>
        </w:rPr>
        <w:t>n-i-p-</w:t>
      </w:r>
      <w:proofErr w:type="spellStart"/>
      <w:r w:rsidRPr="001F20B0">
        <w:rPr>
          <w:rStyle w:val="42"/>
          <w:sz w:val="28"/>
          <w:szCs w:val="28"/>
          <w:lang w:val="en-US"/>
        </w:rPr>
        <w:t>i</w:t>
      </w:r>
      <w:proofErr w:type="spellEnd"/>
      <w:r w:rsidRPr="001F20B0">
        <w:rPr>
          <w:rStyle w:val="42"/>
          <w:sz w:val="28"/>
          <w:szCs w:val="28"/>
        </w:rPr>
        <w:t>-</w:t>
      </w:r>
      <w:r w:rsidRPr="001F20B0">
        <w:rPr>
          <w:rStyle w:val="42"/>
          <w:sz w:val="28"/>
          <w:szCs w:val="28"/>
          <w:lang w:val="en-US"/>
        </w:rPr>
        <w:t>n</w:t>
      </w:r>
      <w:r w:rsidRPr="001F20B0">
        <w:rPr>
          <w:rStyle w:val="42"/>
          <w:sz w:val="28"/>
          <w:szCs w:val="28"/>
        </w:rPr>
        <w:t>-структуры без смещения снижалась, зна</w:t>
      </w:r>
      <w:r w:rsidR="009037A4">
        <w:rPr>
          <w:rStyle w:val="42"/>
          <w:sz w:val="28"/>
          <w:szCs w:val="28"/>
        </w:rPr>
        <w:t>чение индуктивности уменьшалось.</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При подаче на</w:t>
      </w:r>
      <w:r w:rsidRPr="001F20B0">
        <w:rPr>
          <w:rStyle w:val="ab"/>
          <w:sz w:val="28"/>
          <w:szCs w:val="28"/>
        </w:rPr>
        <w:t xml:space="preserve"> </w:t>
      </w:r>
      <w:r w:rsidRPr="009644DC">
        <w:rPr>
          <w:rStyle w:val="ab"/>
          <w:i w:val="0"/>
          <w:sz w:val="28"/>
          <w:szCs w:val="28"/>
        </w:rPr>
        <w:t>p-i-n-диод</w:t>
      </w:r>
      <w:r w:rsidRPr="001F20B0">
        <w:rPr>
          <w:rStyle w:val="42"/>
          <w:sz w:val="28"/>
          <w:szCs w:val="28"/>
        </w:rPr>
        <w:t xml:space="preserve"> напряжения прямого смещения происходит процесс инжекции носителей заряда в </w:t>
      </w:r>
      <w:proofErr w:type="spellStart"/>
      <w:r w:rsidRPr="001F20B0">
        <w:rPr>
          <w:rStyle w:val="42"/>
          <w:sz w:val="28"/>
          <w:szCs w:val="28"/>
        </w:rPr>
        <w:t>высокоомную</w:t>
      </w:r>
      <w:proofErr w:type="spellEnd"/>
      <w:r w:rsidRPr="001F20B0">
        <w:rPr>
          <w:rStyle w:val="42"/>
          <w:sz w:val="28"/>
          <w:szCs w:val="28"/>
        </w:rPr>
        <w:t xml:space="preserve"> </w:t>
      </w:r>
      <w:proofErr w:type="spellStart"/>
      <w:r w:rsidRPr="001F20B0">
        <w:rPr>
          <w:rStyle w:val="42"/>
          <w:sz w:val="28"/>
          <w:szCs w:val="28"/>
          <w:lang w:val="en-US"/>
        </w:rPr>
        <w:t>i</w:t>
      </w:r>
      <w:proofErr w:type="spellEnd"/>
      <w:r w:rsidRPr="001F20B0">
        <w:rPr>
          <w:rStyle w:val="42"/>
          <w:sz w:val="28"/>
          <w:szCs w:val="28"/>
        </w:rPr>
        <w:t>-область диода, в результате чего концентрация носителей заряда в базе возраста</w:t>
      </w:r>
      <w:r w:rsidRPr="001F20B0">
        <w:rPr>
          <w:rStyle w:val="42"/>
          <w:sz w:val="28"/>
          <w:szCs w:val="28"/>
        </w:rPr>
        <w:softHyphen/>
        <w:t>ет на несколько порядков и, соответственно, увели</w:t>
      </w:r>
      <w:r w:rsidRPr="001F20B0">
        <w:rPr>
          <w:rStyle w:val="42"/>
          <w:sz w:val="28"/>
          <w:szCs w:val="28"/>
        </w:rPr>
        <w:softHyphen/>
        <w:t>чивается проводимость базы. В таком случае говорят, что база диода «заливается» носителями за</w:t>
      </w:r>
      <w:r w:rsidRPr="001F20B0">
        <w:rPr>
          <w:rStyle w:val="42"/>
          <w:sz w:val="28"/>
          <w:szCs w:val="28"/>
        </w:rPr>
        <w:softHyphen/>
        <w:t>ряда или «металлизируется».</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Диод, находящийся в магнитном поле исследуе</w:t>
      </w:r>
      <w:r w:rsidRPr="001F20B0">
        <w:rPr>
          <w:rStyle w:val="42"/>
          <w:sz w:val="28"/>
          <w:szCs w:val="28"/>
        </w:rPr>
        <w:softHyphen/>
        <w:t>мой катушки индуктивности, представляет собой объект, проводимость которого изменяется в широ</w:t>
      </w:r>
      <w:r w:rsidRPr="001F20B0">
        <w:rPr>
          <w:rStyle w:val="42"/>
          <w:sz w:val="28"/>
          <w:szCs w:val="28"/>
        </w:rPr>
        <w:softHyphen/>
        <w:t>ком диапазоне в зависимости от величины приложен</w:t>
      </w:r>
      <w:r w:rsidRPr="001F20B0">
        <w:rPr>
          <w:rStyle w:val="42"/>
          <w:sz w:val="28"/>
          <w:szCs w:val="28"/>
        </w:rPr>
        <w:softHyphen/>
        <w:t>ного напряжения.</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 xml:space="preserve">Зависимость параметров катушки от величины напряжения прямого смещения, прикладываемого к </w:t>
      </w:r>
      <w:r w:rsidRPr="001F20B0">
        <w:rPr>
          <w:rStyle w:val="42"/>
          <w:sz w:val="28"/>
          <w:szCs w:val="28"/>
          <w:lang w:val="en-US"/>
        </w:rPr>
        <w:t>n</w:t>
      </w:r>
      <w:r w:rsidRPr="001F20B0">
        <w:rPr>
          <w:rStyle w:val="42"/>
          <w:sz w:val="28"/>
          <w:szCs w:val="28"/>
        </w:rPr>
        <w:t>-</w:t>
      </w:r>
      <w:proofErr w:type="spellStart"/>
      <w:r w:rsidRPr="001F20B0">
        <w:rPr>
          <w:rStyle w:val="42"/>
          <w:sz w:val="28"/>
          <w:szCs w:val="28"/>
          <w:lang w:val="en-US"/>
        </w:rPr>
        <w:t>i</w:t>
      </w:r>
      <w:proofErr w:type="spellEnd"/>
      <w:r w:rsidRPr="001F20B0">
        <w:rPr>
          <w:rStyle w:val="42"/>
          <w:sz w:val="28"/>
          <w:szCs w:val="28"/>
        </w:rPr>
        <w:t>-</w:t>
      </w:r>
      <w:r w:rsidR="009644DC">
        <w:rPr>
          <w:rStyle w:val="42"/>
          <w:sz w:val="28"/>
          <w:szCs w:val="28"/>
          <w:lang w:val="en-US"/>
        </w:rPr>
        <w:t>p</w:t>
      </w:r>
      <w:r w:rsidRPr="001F20B0">
        <w:rPr>
          <w:rStyle w:val="42"/>
          <w:sz w:val="28"/>
          <w:szCs w:val="28"/>
        </w:rPr>
        <w:t>-</w:t>
      </w:r>
      <w:proofErr w:type="spellStart"/>
      <w:r w:rsidRPr="001F20B0">
        <w:rPr>
          <w:rStyle w:val="42"/>
          <w:sz w:val="28"/>
          <w:szCs w:val="28"/>
          <w:lang w:val="en-US"/>
        </w:rPr>
        <w:t>i</w:t>
      </w:r>
      <w:proofErr w:type="spellEnd"/>
      <w:r w:rsidRPr="001F20B0">
        <w:rPr>
          <w:rStyle w:val="42"/>
          <w:sz w:val="28"/>
          <w:szCs w:val="28"/>
        </w:rPr>
        <w:t>-</w:t>
      </w:r>
      <w:r w:rsidRPr="001F20B0">
        <w:rPr>
          <w:rStyle w:val="42"/>
          <w:sz w:val="28"/>
          <w:szCs w:val="28"/>
          <w:lang w:val="en-US"/>
        </w:rPr>
        <w:t>n</w:t>
      </w:r>
      <w:r w:rsidRPr="001F20B0">
        <w:rPr>
          <w:rStyle w:val="42"/>
          <w:sz w:val="28"/>
          <w:szCs w:val="28"/>
        </w:rPr>
        <w:t>-структуре, выполняющей роль управляе</w:t>
      </w:r>
      <w:r w:rsidRPr="001F20B0">
        <w:rPr>
          <w:rStyle w:val="42"/>
          <w:sz w:val="28"/>
          <w:szCs w:val="28"/>
        </w:rPr>
        <w:softHyphen/>
        <w:t xml:space="preserve">мого электрическим полем сердечника, позволяющего определить резонансным </w:t>
      </w:r>
      <w:proofErr w:type="gramStart"/>
      <w:r w:rsidRPr="001F20B0">
        <w:rPr>
          <w:rStyle w:val="42"/>
          <w:sz w:val="28"/>
          <w:szCs w:val="28"/>
        </w:rPr>
        <w:t>методом</w:t>
      </w:r>
      <w:proofErr w:type="gramEnd"/>
      <w:r w:rsidRPr="001F20B0">
        <w:rPr>
          <w:rStyle w:val="42"/>
          <w:sz w:val="28"/>
          <w:szCs w:val="28"/>
        </w:rPr>
        <w:t xml:space="preserve"> как значение индуктивности, так и величину потерь.</w:t>
      </w:r>
    </w:p>
    <w:p w:rsidR="00AF1A62" w:rsidRPr="001F20B0" w:rsidRDefault="009644DC" w:rsidP="00675AC1">
      <w:pPr>
        <w:pStyle w:val="9"/>
        <w:shd w:val="clear" w:color="auto" w:fill="auto"/>
        <w:spacing w:before="0" w:line="360" w:lineRule="auto"/>
        <w:ind w:right="20" w:firstLine="720"/>
        <w:rPr>
          <w:sz w:val="28"/>
          <w:szCs w:val="28"/>
        </w:rPr>
      </w:pPr>
      <w:r>
        <w:rPr>
          <w:rStyle w:val="42"/>
          <w:sz w:val="28"/>
          <w:szCs w:val="28"/>
        </w:rPr>
        <w:t>Д</w:t>
      </w:r>
      <w:r w:rsidR="00AF1A62" w:rsidRPr="001F20B0">
        <w:rPr>
          <w:rStyle w:val="42"/>
          <w:sz w:val="28"/>
          <w:szCs w:val="28"/>
        </w:rPr>
        <w:t>обротность на</w:t>
      </w:r>
      <w:r w:rsidR="00AF1A62" w:rsidRPr="001F20B0">
        <w:rPr>
          <w:rStyle w:val="42"/>
          <w:sz w:val="28"/>
          <w:szCs w:val="28"/>
        </w:rPr>
        <w:softHyphen/>
        <w:t>чинает заметно снижаться непосредственно с появ</w:t>
      </w:r>
      <w:r w:rsidR="00AF1A62" w:rsidRPr="001F20B0">
        <w:rPr>
          <w:rStyle w:val="42"/>
          <w:sz w:val="28"/>
          <w:szCs w:val="28"/>
        </w:rPr>
        <w:softHyphen/>
        <w:t>лением тока через</w:t>
      </w:r>
      <w:r w:rsidR="00AF1A62" w:rsidRPr="001F20B0">
        <w:rPr>
          <w:rStyle w:val="ab"/>
          <w:sz w:val="28"/>
          <w:szCs w:val="28"/>
        </w:rPr>
        <w:t xml:space="preserve"> </w:t>
      </w:r>
      <w:r w:rsidR="00AF1A62" w:rsidRPr="009644DC">
        <w:rPr>
          <w:rStyle w:val="ab"/>
          <w:i w:val="0"/>
          <w:sz w:val="28"/>
          <w:szCs w:val="28"/>
        </w:rPr>
        <w:t>n-i-p-i-n</w:t>
      </w:r>
      <w:r w:rsidR="00AF1A62" w:rsidRPr="001F20B0">
        <w:rPr>
          <w:rStyle w:val="ab"/>
          <w:sz w:val="28"/>
          <w:szCs w:val="28"/>
        </w:rPr>
        <w:t>-</w:t>
      </w:r>
      <w:r w:rsidR="00AF1A62" w:rsidRPr="009644DC">
        <w:rPr>
          <w:rStyle w:val="ab"/>
          <w:i w:val="0"/>
          <w:sz w:val="28"/>
          <w:szCs w:val="28"/>
        </w:rPr>
        <w:t>структуру</w:t>
      </w:r>
      <w:r w:rsidR="00AF1A62" w:rsidRPr="001F20B0">
        <w:rPr>
          <w:rStyle w:val="ab"/>
          <w:sz w:val="28"/>
          <w:szCs w:val="28"/>
        </w:rPr>
        <w:t>.</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42"/>
          <w:sz w:val="28"/>
          <w:szCs w:val="28"/>
        </w:rPr>
        <w:t>Уменьшение добротности с ростом приложенно</w:t>
      </w:r>
      <w:r w:rsidRPr="001F20B0">
        <w:rPr>
          <w:rStyle w:val="42"/>
          <w:sz w:val="28"/>
          <w:szCs w:val="28"/>
        </w:rPr>
        <w:softHyphen/>
        <w:t>го к</w:t>
      </w:r>
      <w:r w:rsidRPr="001F20B0">
        <w:rPr>
          <w:rStyle w:val="ab"/>
          <w:sz w:val="28"/>
          <w:szCs w:val="28"/>
        </w:rPr>
        <w:t xml:space="preserve"> </w:t>
      </w:r>
      <w:r w:rsidRPr="009644DC">
        <w:rPr>
          <w:rStyle w:val="ab"/>
          <w:i w:val="0"/>
          <w:sz w:val="28"/>
          <w:szCs w:val="28"/>
        </w:rPr>
        <w:t>n-i-p-i-</w:t>
      </w:r>
      <w:r w:rsidRPr="001F20B0">
        <w:rPr>
          <w:rStyle w:val="42"/>
          <w:sz w:val="28"/>
          <w:szCs w:val="28"/>
          <w:lang w:val="en-US"/>
        </w:rPr>
        <w:t>n</w:t>
      </w:r>
      <w:r w:rsidRPr="001F20B0">
        <w:rPr>
          <w:rStyle w:val="42"/>
          <w:sz w:val="28"/>
          <w:szCs w:val="28"/>
        </w:rPr>
        <w:t xml:space="preserve">-структуре напряжения может быть </w:t>
      </w:r>
      <w:r w:rsidRPr="001F20B0">
        <w:rPr>
          <w:rStyle w:val="31"/>
          <w:sz w:val="28"/>
          <w:szCs w:val="28"/>
        </w:rPr>
        <w:t xml:space="preserve">объяснено увеличением мощности потерь, связанным с ростом числа инжектированных носителей заряда. </w:t>
      </w:r>
      <w:r w:rsidR="009644DC">
        <w:rPr>
          <w:rStyle w:val="31"/>
          <w:sz w:val="28"/>
          <w:szCs w:val="28"/>
        </w:rPr>
        <w:t>П</w:t>
      </w:r>
      <w:r w:rsidRPr="001F20B0">
        <w:rPr>
          <w:rStyle w:val="31"/>
          <w:sz w:val="28"/>
          <w:szCs w:val="28"/>
        </w:rPr>
        <w:t>ри диаметре намоточного провода 1 мм зави</w:t>
      </w:r>
      <w:r w:rsidRPr="001F20B0">
        <w:rPr>
          <w:rStyle w:val="31"/>
          <w:sz w:val="28"/>
          <w:szCs w:val="28"/>
        </w:rPr>
        <w:softHyphen/>
        <w:t>симость индуктивности от напряжения смещения выражена весьма слабо. Большое значение имеет так</w:t>
      </w:r>
      <w:r w:rsidRPr="001F20B0">
        <w:rPr>
          <w:rStyle w:val="31"/>
          <w:sz w:val="28"/>
          <w:szCs w:val="28"/>
        </w:rPr>
        <w:softHyphen/>
        <w:t xml:space="preserve">же выбор конкретного экземпляра </w:t>
      </w:r>
      <w:r w:rsidRPr="001F20B0">
        <w:rPr>
          <w:rStyle w:val="31"/>
          <w:sz w:val="28"/>
          <w:szCs w:val="28"/>
          <w:lang w:val="en-US"/>
        </w:rPr>
        <w:t>n</w:t>
      </w:r>
      <w:r w:rsidRPr="001F20B0">
        <w:rPr>
          <w:rStyle w:val="31"/>
          <w:sz w:val="28"/>
          <w:szCs w:val="28"/>
        </w:rPr>
        <w:t>-</w:t>
      </w:r>
      <w:proofErr w:type="spellStart"/>
      <w:r w:rsidRPr="001F20B0">
        <w:rPr>
          <w:rStyle w:val="31"/>
          <w:sz w:val="28"/>
          <w:szCs w:val="28"/>
          <w:lang w:val="en-US"/>
        </w:rPr>
        <w:t>i</w:t>
      </w:r>
      <w:proofErr w:type="spellEnd"/>
      <w:r w:rsidRPr="001F20B0">
        <w:rPr>
          <w:rStyle w:val="31"/>
          <w:sz w:val="28"/>
          <w:szCs w:val="28"/>
        </w:rPr>
        <w:t>-</w:t>
      </w:r>
      <w:r w:rsidRPr="001F20B0">
        <w:rPr>
          <w:rStyle w:val="31"/>
          <w:sz w:val="28"/>
          <w:szCs w:val="28"/>
          <w:lang w:val="en-US"/>
        </w:rPr>
        <w:t>p</w:t>
      </w:r>
      <w:r w:rsidRPr="001F20B0">
        <w:rPr>
          <w:rStyle w:val="31"/>
          <w:sz w:val="28"/>
          <w:szCs w:val="28"/>
        </w:rPr>
        <w:t>-</w:t>
      </w:r>
      <w:proofErr w:type="spellStart"/>
      <w:r w:rsidRPr="001F20B0">
        <w:rPr>
          <w:rStyle w:val="31"/>
          <w:sz w:val="28"/>
          <w:szCs w:val="28"/>
          <w:lang w:val="en-US"/>
        </w:rPr>
        <w:t>i</w:t>
      </w:r>
      <w:proofErr w:type="spellEnd"/>
      <w:r w:rsidRPr="001F20B0">
        <w:rPr>
          <w:rStyle w:val="31"/>
          <w:sz w:val="28"/>
          <w:szCs w:val="28"/>
        </w:rPr>
        <w:t>-</w:t>
      </w:r>
      <w:r w:rsidR="000A1540">
        <w:rPr>
          <w:rStyle w:val="31"/>
          <w:sz w:val="28"/>
          <w:szCs w:val="28"/>
          <w:lang w:val="en-US"/>
        </w:rPr>
        <w:t>n</w:t>
      </w:r>
      <w:r w:rsidR="000A1540">
        <w:rPr>
          <w:rStyle w:val="31"/>
          <w:sz w:val="28"/>
          <w:szCs w:val="28"/>
        </w:rPr>
        <w:t>-струк</w:t>
      </w:r>
      <w:r w:rsidRPr="001F20B0">
        <w:rPr>
          <w:rStyle w:val="31"/>
          <w:sz w:val="28"/>
          <w:szCs w:val="28"/>
        </w:rPr>
        <w:t xml:space="preserve">туры. </w:t>
      </w:r>
      <w:proofErr w:type="gramStart"/>
      <w:r w:rsidRPr="001F20B0">
        <w:rPr>
          <w:rStyle w:val="31"/>
          <w:sz w:val="28"/>
          <w:szCs w:val="28"/>
        </w:rPr>
        <w:t>Как показала практика, диоды имеют значитель</w:t>
      </w:r>
      <w:r w:rsidRPr="001F20B0">
        <w:rPr>
          <w:rStyle w:val="31"/>
          <w:sz w:val="28"/>
          <w:szCs w:val="28"/>
        </w:rPr>
        <w:softHyphen/>
        <w:t>ный разброс характеристик в пределах партии, при</w:t>
      </w:r>
      <w:r w:rsidRPr="001F20B0">
        <w:rPr>
          <w:rStyle w:val="31"/>
          <w:sz w:val="28"/>
          <w:szCs w:val="28"/>
        </w:rPr>
        <w:softHyphen/>
        <w:t xml:space="preserve">чем возможна заметная </w:t>
      </w:r>
      <w:proofErr w:type="spellStart"/>
      <w:r w:rsidRPr="001F20B0">
        <w:rPr>
          <w:rStyle w:val="31"/>
          <w:sz w:val="28"/>
          <w:szCs w:val="28"/>
        </w:rPr>
        <w:t>неидентичность</w:t>
      </w:r>
      <w:proofErr w:type="spellEnd"/>
      <w:r w:rsidRPr="001F20B0">
        <w:rPr>
          <w:rStyle w:val="31"/>
          <w:sz w:val="28"/>
          <w:szCs w:val="28"/>
        </w:rPr>
        <w:t xml:space="preserve"> характери</w:t>
      </w:r>
      <w:r w:rsidRPr="001F20B0">
        <w:rPr>
          <w:rStyle w:val="31"/>
          <w:sz w:val="28"/>
          <w:szCs w:val="28"/>
        </w:rPr>
        <w:softHyphen/>
        <w:t>стик</w:t>
      </w:r>
      <w:r w:rsidRPr="001F20B0">
        <w:rPr>
          <w:rStyle w:val="ab"/>
          <w:sz w:val="28"/>
          <w:szCs w:val="28"/>
        </w:rPr>
        <w:t xml:space="preserve"> </w:t>
      </w:r>
      <w:r w:rsidRPr="000A1540">
        <w:rPr>
          <w:rStyle w:val="ab"/>
          <w:i w:val="0"/>
          <w:sz w:val="28"/>
          <w:szCs w:val="28"/>
        </w:rPr>
        <w:t>p-i-</w:t>
      </w:r>
      <w:r w:rsidR="000A1540" w:rsidRPr="000A1540">
        <w:rPr>
          <w:rStyle w:val="ab"/>
          <w:i w:val="0"/>
          <w:sz w:val="28"/>
          <w:szCs w:val="28"/>
          <w:lang w:val="en-US"/>
        </w:rPr>
        <w:t>n</w:t>
      </w:r>
      <w:r w:rsidRPr="000A1540">
        <w:rPr>
          <w:rStyle w:val="ab"/>
          <w:i w:val="0"/>
          <w:sz w:val="28"/>
          <w:szCs w:val="28"/>
        </w:rPr>
        <w:t>-диодов</w:t>
      </w:r>
      <w:r w:rsidRPr="000A1540">
        <w:rPr>
          <w:rStyle w:val="31"/>
          <w:i/>
          <w:sz w:val="28"/>
          <w:szCs w:val="28"/>
        </w:rPr>
        <w:t xml:space="preserve"> </w:t>
      </w:r>
      <w:r w:rsidRPr="001F20B0">
        <w:rPr>
          <w:rStyle w:val="31"/>
          <w:sz w:val="28"/>
          <w:szCs w:val="28"/>
        </w:rPr>
        <w:t>отдельно выбранной</w:t>
      </w:r>
      <w:r w:rsidRPr="001F20B0">
        <w:rPr>
          <w:rStyle w:val="ab"/>
          <w:sz w:val="28"/>
          <w:szCs w:val="28"/>
        </w:rPr>
        <w:t xml:space="preserve"> </w:t>
      </w:r>
      <w:r w:rsidRPr="000A1540">
        <w:rPr>
          <w:rStyle w:val="ab"/>
          <w:i w:val="0"/>
          <w:sz w:val="28"/>
          <w:szCs w:val="28"/>
        </w:rPr>
        <w:t>n-i-p-i-n</w:t>
      </w:r>
      <w:r w:rsidR="000A1540" w:rsidRPr="000A1540">
        <w:rPr>
          <w:rStyle w:val="ab"/>
          <w:i w:val="0"/>
          <w:sz w:val="28"/>
          <w:szCs w:val="28"/>
        </w:rPr>
        <w:t>-</w:t>
      </w:r>
      <w:r w:rsidRPr="001F20B0">
        <w:rPr>
          <w:rStyle w:val="31"/>
          <w:sz w:val="28"/>
          <w:szCs w:val="28"/>
        </w:rPr>
        <w:t>структуры.</w:t>
      </w:r>
      <w:proofErr w:type="gramEnd"/>
      <w:r w:rsidRPr="001F20B0">
        <w:rPr>
          <w:rStyle w:val="31"/>
          <w:sz w:val="28"/>
          <w:szCs w:val="28"/>
        </w:rPr>
        <w:t xml:space="preserve"> Не последнюю роль, оказывающую вли</w:t>
      </w:r>
      <w:r w:rsidRPr="001F20B0">
        <w:rPr>
          <w:rStyle w:val="31"/>
          <w:sz w:val="28"/>
          <w:szCs w:val="28"/>
        </w:rPr>
        <w:softHyphen/>
        <w:t xml:space="preserve">яние на </w:t>
      </w:r>
      <w:proofErr w:type="gramStart"/>
      <w:r w:rsidRPr="001F20B0">
        <w:rPr>
          <w:rStyle w:val="31"/>
          <w:sz w:val="28"/>
          <w:szCs w:val="28"/>
        </w:rPr>
        <w:t>величину</w:t>
      </w:r>
      <w:proofErr w:type="gramEnd"/>
      <w:r w:rsidRPr="001F20B0">
        <w:rPr>
          <w:rStyle w:val="31"/>
          <w:sz w:val="28"/>
          <w:szCs w:val="28"/>
        </w:rPr>
        <w:t xml:space="preserve"> как индуктивности, так и добротно</w:t>
      </w:r>
      <w:r w:rsidRPr="001F20B0">
        <w:rPr>
          <w:rStyle w:val="31"/>
          <w:sz w:val="28"/>
          <w:szCs w:val="28"/>
        </w:rPr>
        <w:softHyphen/>
        <w:t>сти, играет качество изготовления самой катушки.</w:t>
      </w:r>
    </w:p>
    <w:p w:rsidR="00AF1A62" w:rsidRPr="001F20B0" w:rsidRDefault="00AF1A62" w:rsidP="00675AC1">
      <w:pPr>
        <w:pStyle w:val="9"/>
        <w:shd w:val="clear" w:color="auto" w:fill="auto"/>
        <w:spacing w:before="0" w:line="360" w:lineRule="auto"/>
        <w:ind w:right="20" w:firstLine="720"/>
        <w:rPr>
          <w:sz w:val="28"/>
          <w:szCs w:val="28"/>
        </w:rPr>
      </w:pPr>
      <w:r w:rsidRPr="001F20B0">
        <w:rPr>
          <w:rStyle w:val="31"/>
          <w:sz w:val="28"/>
          <w:szCs w:val="28"/>
        </w:rPr>
        <w:t>В связи с этим для изготовления управляемой ка</w:t>
      </w:r>
      <w:r w:rsidRPr="001F20B0">
        <w:rPr>
          <w:rStyle w:val="31"/>
          <w:sz w:val="28"/>
          <w:szCs w:val="28"/>
        </w:rPr>
        <w:softHyphen/>
        <w:t>тушки индуктивности можно рекомендовать матери</w:t>
      </w:r>
      <w:r w:rsidRPr="001F20B0">
        <w:rPr>
          <w:rStyle w:val="31"/>
          <w:sz w:val="28"/>
          <w:szCs w:val="28"/>
        </w:rPr>
        <w:softHyphen/>
        <w:t>алы, обладающие хорошей проводимостью, что по</w:t>
      </w:r>
      <w:r w:rsidRPr="001F20B0">
        <w:rPr>
          <w:rStyle w:val="31"/>
          <w:sz w:val="28"/>
          <w:szCs w:val="28"/>
        </w:rPr>
        <w:softHyphen/>
        <w:t xml:space="preserve">высит начальное значение добротности и позволит выбрать диаметр намоточного провода, сравнимый с размерами </w:t>
      </w:r>
      <w:proofErr w:type="spellStart"/>
      <w:r w:rsidRPr="001F20B0">
        <w:rPr>
          <w:rStyle w:val="31"/>
          <w:sz w:val="28"/>
          <w:szCs w:val="28"/>
          <w:lang w:val="en-US"/>
        </w:rPr>
        <w:t>i</w:t>
      </w:r>
      <w:proofErr w:type="spellEnd"/>
      <w:r w:rsidRPr="001F20B0">
        <w:rPr>
          <w:rStyle w:val="31"/>
          <w:sz w:val="28"/>
          <w:szCs w:val="28"/>
        </w:rPr>
        <w:t>-областей диода. Геометрия индуктивно</w:t>
      </w:r>
      <w:r w:rsidRPr="001F20B0">
        <w:rPr>
          <w:rStyle w:val="31"/>
          <w:sz w:val="28"/>
          <w:szCs w:val="28"/>
        </w:rPr>
        <w:softHyphen/>
        <w:t>го элемента определяется преимущественно разме</w:t>
      </w:r>
      <w:r w:rsidRPr="001F20B0">
        <w:rPr>
          <w:rStyle w:val="31"/>
          <w:sz w:val="28"/>
          <w:szCs w:val="28"/>
        </w:rPr>
        <w:softHyphen/>
        <w:t xml:space="preserve">рами используемого диода и должна обеспечивать концентрацию магнитного поля катушки в объеме </w:t>
      </w:r>
      <w:r w:rsidR="000A1540">
        <w:rPr>
          <w:rStyle w:val="61"/>
          <w:sz w:val="28"/>
          <w:szCs w:val="28"/>
          <w:lang w:val="en-US"/>
        </w:rPr>
        <w:t>p</w:t>
      </w:r>
      <w:r w:rsidRPr="001F20B0">
        <w:rPr>
          <w:rStyle w:val="31"/>
          <w:sz w:val="28"/>
          <w:szCs w:val="28"/>
        </w:rPr>
        <w:t>-</w:t>
      </w:r>
      <w:proofErr w:type="spellStart"/>
      <w:r w:rsidRPr="001F20B0">
        <w:rPr>
          <w:rStyle w:val="31"/>
          <w:sz w:val="28"/>
          <w:szCs w:val="28"/>
          <w:lang w:val="en-US"/>
        </w:rPr>
        <w:t>i</w:t>
      </w:r>
      <w:proofErr w:type="spellEnd"/>
      <w:r w:rsidRPr="001F20B0">
        <w:rPr>
          <w:rStyle w:val="31"/>
          <w:sz w:val="28"/>
          <w:szCs w:val="28"/>
        </w:rPr>
        <w:t>-</w:t>
      </w:r>
      <w:r w:rsidR="000A1540">
        <w:rPr>
          <w:rStyle w:val="31"/>
          <w:sz w:val="28"/>
          <w:szCs w:val="28"/>
          <w:lang w:val="en-US"/>
        </w:rPr>
        <w:t>n</w:t>
      </w:r>
      <w:r w:rsidRPr="001F20B0">
        <w:rPr>
          <w:rStyle w:val="31"/>
          <w:sz w:val="28"/>
          <w:szCs w:val="28"/>
        </w:rPr>
        <w:t>-структуры.</w:t>
      </w:r>
      <w:r w:rsidRPr="001F20B0">
        <w:rPr>
          <w:sz w:val="28"/>
          <w:szCs w:val="28"/>
        </w:rPr>
        <w:t xml:space="preserve"> </w:t>
      </w:r>
    </w:p>
    <w:p w:rsidR="00AF1A62" w:rsidRDefault="000A1540" w:rsidP="00675AC1">
      <w:pPr>
        <w:pStyle w:val="9"/>
        <w:shd w:val="clear" w:color="auto" w:fill="auto"/>
        <w:spacing w:before="0" w:line="360" w:lineRule="auto"/>
        <w:ind w:right="20" w:firstLine="720"/>
        <w:rPr>
          <w:rStyle w:val="ac"/>
          <w:sz w:val="28"/>
          <w:szCs w:val="28"/>
        </w:rPr>
      </w:pPr>
      <w:r>
        <w:rPr>
          <w:rStyle w:val="31"/>
          <w:sz w:val="28"/>
          <w:szCs w:val="28"/>
        </w:rPr>
        <w:t>В</w:t>
      </w:r>
      <w:r w:rsidR="00AF1A62" w:rsidRPr="001F20B0">
        <w:rPr>
          <w:rStyle w:val="31"/>
          <w:sz w:val="28"/>
          <w:szCs w:val="28"/>
        </w:rPr>
        <w:t xml:space="preserve"> резонансном кон</w:t>
      </w:r>
      <w:r w:rsidR="00AF1A62" w:rsidRPr="001F20B0">
        <w:rPr>
          <w:rStyle w:val="31"/>
          <w:sz w:val="28"/>
          <w:szCs w:val="28"/>
        </w:rPr>
        <w:softHyphen/>
        <w:t>туре применена катушка индуктивности описанной выше конструкции. Принципиальная электрическая схема разработанного устройства приведена на</w:t>
      </w:r>
      <w:r w:rsidR="00AF1A62" w:rsidRPr="001F20B0">
        <w:rPr>
          <w:rStyle w:val="ac"/>
          <w:sz w:val="28"/>
          <w:szCs w:val="28"/>
        </w:rPr>
        <w:t xml:space="preserve"> </w:t>
      </w:r>
      <w:r w:rsidR="00B404DD">
        <w:rPr>
          <w:rStyle w:val="ac"/>
          <w:b w:val="0"/>
          <w:sz w:val="28"/>
          <w:szCs w:val="28"/>
        </w:rPr>
        <w:t>рис.</w:t>
      </w:r>
      <w:bookmarkStart w:id="13" w:name="_GoBack"/>
      <w:bookmarkEnd w:id="13"/>
      <w:r w:rsidR="007C3A8B">
        <w:rPr>
          <w:rStyle w:val="ac"/>
          <w:b w:val="0"/>
          <w:sz w:val="28"/>
          <w:szCs w:val="28"/>
        </w:rPr>
        <w:t>4</w:t>
      </w:r>
      <w:r w:rsidR="00AF1A62" w:rsidRPr="001F20B0">
        <w:rPr>
          <w:rStyle w:val="ac"/>
          <w:sz w:val="28"/>
          <w:szCs w:val="28"/>
        </w:rPr>
        <w:t>.</w:t>
      </w:r>
    </w:p>
    <w:p w:rsidR="00B23FE1" w:rsidRPr="00B23FE1" w:rsidRDefault="003E5FD5" w:rsidP="00B23FE1">
      <w:pPr>
        <w:pStyle w:val="9"/>
        <w:shd w:val="clear" w:color="auto" w:fill="auto"/>
        <w:spacing w:before="0" w:line="360" w:lineRule="auto"/>
        <w:ind w:right="20" w:firstLine="709"/>
        <w:rPr>
          <w:rStyle w:val="31"/>
          <w:sz w:val="28"/>
          <w:szCs w:val="28"/>
          <w:shd w:val="clear" w:color="auto" w:fill="auto"/>
        </w:rPr>
      </w:pPr>
      <w:r>
        <w:rPr>
          <w:noProof/>
          <w:sz w:val="28"/>
          <w:szCs w:val="28"/>
          <w:lang w:eastAsia="ru-RU"/>
        </w:rPr>
        <w:drawing>
          <wp:inline distT="0" distB="0" distL="0" distR="0">
            <wp:extent cx="3606394" cy="1884776"/>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6302" cy="1884728"/>
                    </a:xfrm>
                    <a:prstGeom prst="rect">
                      <a:avLst/>
                    </a:prstGeom>
                    <a:noFill/>
                    <a:ln>
                      <a:noFill/>
                    </a:ln>
                  </pic:spPr>
                </pic:pic>
              </a:graphicData>
            </a:graphic>
          </wp:inline>
        </w:drawing>
      </w:r>
    </w:p>
    <w:p w:rsidR="00EC4B4A" w:rsidRPr="00560868" w:rsidRDefault="00E71B63" w:rsidP="00EC4B4A">
      <w:pPr>
        <w:pStyle w:val="9"/>
        <w:shd w:val="clear" w:color="auto" w:fill="auto"/>
        <w:spacing w:before="0" w:line="360" w:lineRule="auto"/>
        <w:ind w:right="20" w:firstLine="709"/>
        <w:rPr>
          <w:rStyle w:val="31"/>
          <w:sz w:val="28"/>
          <w:szCs w:val="28"/>
        </w:rPr>
      </w:pPr>
      <w:r>
        <w:rPr>
          <w:rStyle w:val="31"/>
          <w:sz w:val="28"/>
          <w:szCs w:val="28"/>
        </w:rPr>
        <w:t>Рис.4</w:t>
      </w:r>
      <w:r w:rsidR="00B23FE1">
        <w:rPr>
          <w:rStyle w:val="31"/>
          <w:sz w:val="28"/>
          <w:szCs w:val="28"/>
        </w:rPr>
        <w:t xml:space="preserve">. </w:t>
      </w:r>
      <w:r w:rsidR="00B23FE1" w:rsidRPr="001F20B0">
        <w:rPr>
          <w:rStyle w:val="31"/>
          <w:sz w:val="28"/>
          <w:szCs w:val="28"/>
        </w:rPr>
        <w:t>Принципиальная электрическая схема разработанного устройства</w:t>
      </w:r>
    </w:p>
    <w:p w:rsidR="000E5FA6" w:rsidRDefault="000E5FA6" w:rsidP="00400132">
      <w:pPr>
        <w:pStyle w:val="9"/>
        <w:shd w:val="clear" w:color="auto" w:fill="auto"/>
        <w:spacing w:before="0" w:line="360" w:lineRule="auto"/>
        <w:ind w:right="20" w:firstLine="709"/>
        <w:rPr>
          <w:rStyle w:val="31"/>
          <w:sz w:val="28"/>
          <w:szCs w:val="28"/>
        </w:rPr>
      </w:pPr>
      <w:r>
        <w:rPr>
          <w:noProof/>
          <w:sz w:val="28"/>
          <w:szCs w:val="28"/>
          <w:shd w:val="clear" w:color="auto" w:fill="FFFFFF"/>
          <w:lang w:eastAsia="ru-RU"/>
        </w:rPr>
        <w:drawing>
          <wp:inline distT="0" distB="0" distL="0" distR="0">
            <wp:extent cx="4476750" cy="3500969"/>
            <wp:effectExtent l="0" t="0" r="0" b="0"/>
            <wp:docPr id="3" name="Рисунок 3" descr="G:\IMG_0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_046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3529" cy="3506271"/>
                    </a:xfrm>
                    <a:prstGeom prst="rect">
                      <a:avLst/>
                    </a:prstGeom>
                    <a:noFill/>
                    <a:ln>
                      <a:noFill/>
                    </a:ln>
                  </pic:spPr>
                </pic:pic>
              </a:graphicData>
            </a:graphic>
          </wp:inline>
        </w:drawing>
      </w:r>
    </w:p>
    <w:p w:rsidR="00F2113C" w:rsidRDefault="000E5FA6" w:rsidP="00400132">
      <w:pPr>
        <w:pStyle w:val="9"/>
        <w:shd w:val="clear" w:color="auto" w:fill="auto"/>
        <w:spacing w:before="0" w:line="360" w:lineRule="auto"/>
        <w:ind w:right="20" w:firstLine="709"/>
        <w:rPr>
          <w:rStyle w:val="31"/>
          <w:sz w:val="28"/>
          <w:szCs w:val="28"/>
        </w:rPr>
      </w:pPr>
      <w:r>
        <w:rPr>
          <w:rStyle w:val="31"/>
          <w:sz w:val="28"/>
          <w:szCs w:val="28"/>
        </w:rPr>
        <w:t>Рис.</w:t>
      </w:r>
      <w:r w:rsidR="00E71B63">
        <w:rPr>
          <w:rStyle w:val="31"/>
          <w:sz w:val="28"/>
          <w:szCs w:val="28"/>
        </w:rPr>
        <w:t>4</w:t>
      </w:r>
      <w:r>
        <w:rPr>
          <w:rStyle w:val="31"/>
          <w:sz w:val="28"/>
          <w:szCs w:val="28"/>
        </w:rPr>
        <w:t>.1 Макет</w:t>
      </w:r>
      <w:r w:rsidR="00F2113C">
        <w:rPr>
          <w:rStyle w:val="31"/>
          <w:sz w:val="28"/>
          <w:szCs w:val="28"/>
        </w:rPr>
        <w:t xml:space="preserve"> перестраиваемой катушки индуктивности</w:t>
      </w:r>
    </w:p>
    <w:p w:rsidR="000E5FA6" w:rsidRDefault="00F2113C" w:rsidP="00400132">
      <w:pPr>
        <w:pStyle w:val="9"/>
        <w:shd w:val="clear" w:color="auto" w:fill="auto"/>
        <w:spacing w:before="0" w:line="360" w:lineRule="auto"/>
        <w:ind w:right="20" w:firstLine="709"/>
        <w:rPr>
          <w:rStyle w:val="31"/>
          <w:sz w:val="28"/>
          <w:szCs w:val="28"/>
        </w:rPr>
      </w:pPr>
      <w:r>
        <w:rPr>
          <w:noProof/>
          <w:sz w:val="28"/>
          <w:szCs w:val="28"/>
          <w:shd w:val="clear" w:color="auto" w:fill="FFFFFF"/>
          <w:lang w:eastAsia="ru-RU"/>
        </w:rPr>
        <w:drawing>
          <wp:inline distT="0" distB="0" distL="0" distR="0">
            <wp:extent cx="4391025" cy="3293161"/>
            <wp:effectExtent l="0" t="0" r="0" b="0"/>
            <wp:docPr id="6" name="Рисунок 6" descr="G:\IMG_0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G_046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01767" cy="3301217"/>
                    </a:xfrm>
                    <a:prstGeom prst="rect">
                      <a:avLst/>
                    </a:prstGeom>
                    <a:noFill/>
                    <a:ln>
                      <a:noFill/>
                    </a:ln>
                  </pic:spPr>
                </pic:pic>
              </a:graphicData>
            </a:graphic>
          </wp:inline>
        </w:drawing>
      </w:r>
      <w:r w:rsidR="000E5FA6">
        <w:rPr>
          <w:rStyle w:val="31"/>
          <w:sz w:val="28"/>
          <w:szCs w:val="28"/>
        </w:rPr>
        <w:t xml:space="preserve"> </w:t>
      </w:r>
    </w:p>
    <w:p w:rsidR="00F2113C" w:rsidRDefault="00F2113C" w:rsidP="00400132">
      <w:pPr>
        <w:pStyle w:val="9"/>
        <w:shd w:val="clear" w:color="auto" w:fill="auto"/>
        <w:spacing w:before="0" w:line="360" w:lineRule="auto"/>
        <w:ind w:right="20" w:firstLine="709"/>
        <w:rPr>
          <w:rStyle w:val="31"/>
          <w:sz w:val="28"/>
          <w:szCs w:val="28"/>
        </w:rPr>
      </w:pPr>
      <w:r>
        <w:rPr>
          <w:rStyle w:val="31"/>
          <w:sz w:val="28"/>
          <w:szCs w:val="28"/>
        </w:rPr>
        <w:t>Рис.</w:t>
      </w:r>
      <w:r w:rsidR="00E71B63">
        <w:rPr>
          <w:rStyle w:val="31"/>
          <w:sz w:val="28"/>
          <w:szCs w:val="28"/>
        </w:rPr>
        <w:t>4</w:t>
      </w:r>
      <w:r>
        <w:rPr>
          <w:rStyle w:val="31"/>
          <w:sz w:val="28"/>
          <w:szCs w:val="28"/>
        </w:rPr>
        <w:t>.2 Макет перестраиваемой катушки индуктивности (вид снизу)</w:t>
      </w:r>
    </w:p>
    <w:p w:rsidR="00B80BBF" w:rsidRDefault="00C1190F" w:rsidP="00675AC1">
      <w:pPr>
        <w:pStyle w:val="9"/>
        <w:shd w:val="clear" w:color="auto" w:fill="auto"/>
        <w:spacing w:before="0" w:line="360" w:lineRule="auto"/>
        <w:ind w:right="20" w:firstLine="720"/>
        <w:rPr>
          <w:rStyle w:val="31"/>
          <w:sz w:val="28"/>
          <w:szCs w:val="28"/>
        </w:rPr>
      </w:pPr>
      <w:r w:rsidRPr="001F20B0">
        <w:rPr>
          <w:rStyle w:val="31"/>
          <w:sz w:val="28"/>
          <w:szCs w:val="28"/>
        </w:rPr>
        <w:t xml:space="preserve">Катушка индуктивности </w:t>
      </w:r>
      <w:r w:rsidRPr="001F20B0">
        <w:rPr>
          <w:rStyle w:val="31"/>
          <w:sz w:val="28"/>
          <w:szCs w:val="28"/>
          <w:lang w:val="en-US"/>
        </w:rPr>
        <w:t>L</w:t>
      </w:r>
      <w:r w:rsidRPr="001F20B0">
        <w:rPr>
          <w:rStyle w:val="31"/>
          <w:sz w:val="28"/>
          <w:szCs w:val="28"/>
        </w:rPr>
        <w:t xml:space="preserve"> и включенный парал</w:t>
      </w:r>
      <w:r w:rsidRPr="001F20B0">
        <w:rPr>
          <w:rStyle w:val="31"/>
          <w:sz w:val="28"/>
          <w:szCs w:val="28"/>
        </w:rPr>
        <w:softHyphen/>
        <w:t>лельно ей конденсатор С</w:t>
      </w:r>
      <w:proofErr w:type="gramStart"/>
      <w:r>
        <w:rPr>
          <w:rStyle w:val="31"/>
          <w:sz w:val="28"/>
          <w:szCs w:val="28"/>
        </w:rPr>
        <w:t>1</w:t>
      </w:r>
      <w:proofErr w:type="gramEnd"/>
      <w:r w:rsidRPr="001F20B0">
        <w:rPr>
          <w:rStyle w:val="31"/>
          <w:sz w:val="28"/>
          <w:szCs w:val="28"/>
        </w:rPr>
        <w:t xml:space="preserve"> представляли собой коле</w:t>
      </w:r>
      <w:r w:rsidRPr="001F20B0">
        <w:rPr>
          <w:rStyle w:val="31"/>
          <w:sz w:val="28"/>
          <w:szCs w:val="28"/>
        </w:rPr>
        <w:softHyphen/>
        <w:t>бательный контур, резонансная характеристика кото</w:t>
      </w:r>
      <w:r w:rsidRPr="001F20B0">
        <w:rPr>
          <w:rStyle w:val="31"/>
          <w:sz w:val="28"/>
          <w:szCs w:val="28"/>
        </w:rPr>
        <w:softHyphen/>
        <w:t>рого определяла частоту ВЧ-несущей</w:t>
      </w:r>
      <w:r>
        <w:rPr>
          <w:rStyle w:val="31"/>
          <w:sz w:val="28"/>
          <w:szCs w:val="28"/>
        </w:rPr>
        <w:t xml:space="preserve">. </w:t>
      </w:r>
      <w:r w:rsidR="00B80BBF">
        <w:rPr>
          <w:rStyle w:val="31"/>
          <w:sz w:val="28"/>
          <w:szCs w:val="28"/>
        </w:rPr>
        <w:t xml:space="preserve">К </w:t>
      </w:r>
      <w:r w:rsidR="00866864">
        <w:rPr>
          <w:rStyle w:val="31"/>
          <w:sz w:val="28"/>
          <w:szCs w:val="28"/>
        </w:rPr>
        <w:t xml:space="preserve">катушке </w:t>
      </w:r>
      <w:r w:rsidR="00B80BBF">
        <w:rPr>
          <w:rStyle w:val="31"/>
          <w:sz w:val="28"/>
          <w:szCs w:val="28"/>
        </w:rPr>
        <w:t>подключался источник питания</w:t>
      </w:r>
      <w:r>
        <w:rPr>
          <w:rStyle w:val="31"/>
          <w:sz w:val="28"/>
          <w:szCs w:val="28"/>
        </w:rPr>
        <w:t>. Н</w:t>
      </w:r>
      <w:r w:rsidR="00B80BBF">
        <w:rPr>
          <w:rStyle w:val="31"/>
          <w:sz w:val="28"/>
          <w:szCs w:val="28"/>
        </w:rPr>
        <w:t xml:space="preserve">апряжение на входе регулировалось </w:t>
      </w:r>
      <w:proofErr w:type="spellStart"/>
      <w:r w:rsidR="00B80BBF">
        <w:rPr>
          <w:rStyle w:val="31"/>
          <w:sz w:val="28"/>
          <w:szCs w:val="28"/>
        </w:rPr>
        <w:t>подстроечным</w:t>
      </w:r>
      <w:proofErr w:type="spellEnd"/>
      <w:r w:rsidR="00B80BBF">
        <w:rPr>
          <w:rStyle w:val="31"/>
          <w:sz w:val="28"/>
          <w:szCs w:val="28"/>
        </w:rPr>
        <w:t xml:space="preserve"> резистором </w:t>
      </w:r>
      <w:r w:rsidR="00B80BBF">
        <w:rPr>
          <w:rStyle w:val="31"/>
          <w:sz w:val="28"/>
          <w:szCs w:val="28"/>
          <w:lang w:val="en-US"/>
        </w:rPr>
        <w:t>R</w:t>
      </w:r>
      <w:r w:rsidR="00B80BBF" w:rsidRPr="00B80BBF">
        <w:rPr>
          <w:rStyle w:val="31"/>
          <w:sz w:val="28"/>
          <w:szCs w:val="28"/>
        </w:rPr>
        <w:t>1</w:t>
      </w:r>
      <w:r w:rsidR="00B80BBF">
        <w:rPr>
          <w:rStyle w:val="31"/>
          <w:sz w:val="28"/>
          <w:szCs w:val="28"/>
        </w:rPr>
        <w:t xml:space="preserve"> СП-04. Так же был подключен вольтметр для </w:t>
      </w:r>
      <w:r>
        <w:rPr>
          <w:rStyle w:val="31"/>
          <w:sz w:val="28"/>
          <w:szCs w:val="28"/>
        </w:rPr>
        <w:t>контроля</w:t>
      </w:r>
      <w:r w:rsidR="00B80BBF">
        <w:rPr>
          <w:rStyle w:val="31"/>
          <w:sz w:val="28"/>
          <w:szCs w:val="28"/>
        </w:rPr>
        <w:t xml:space="preserve"> напряжения на входе. </w:t>
      </w:r>
      <w:r>
        <w:rPr>
          <w:rStyle w:val="31"/>
          <w:sz w:val="28"/>
          <w:szCs w:val="28"/>
        </w:rPr>
        <w:t>С помощью генератора высоких часто</w:t>
      </w:r>
      <w:r w:rsidR="00BA2F82">
        <w:rPr>
          <w:rStyle w:val="31"/>
          <w:sz w:val="28"/>
          <w:szCs w:val="28"/>
        </w:rPr>
        <w:t>т</w:t>
      </w:r>
      <w:r>
        <w:rPr>
          <w:rStyle w:val="31"/>
          <w:sz w:val="28"/>
          <w:szCs w:val="28"/>
        </w:rPr>
        <w:t xml:space="preserve"> и осциллографа была найдена резонансная частота</w:t>
      </w:r>
      <w:r w:rsidR="00B80BBF">
        <w:rPr>
          <w:rStyle w:val="31"/>
          <w:sz w:val="28"/>
          <w:szCs w:val="28"/>
        </w:rPr>
        <w:t xml:space="preserve">. Изначальный резонанс наблюдался на частоте </w:t>
      </w:r>
      <m:oMath>
        <m:sSub>
          <m:sSubPr>
            <m:ctrlPr>
              <w:rPr>
                <w:rStyle w:val="31"/>
                <w:rFonts w:ascii="Cambria Math" w:hAnsi="Cambria Math"/>
                <w:i/>
                <w:sz w:val="28"/>
                <w:szCs w:val="28"/>
              </w:rPr>
            </m:ctrlPr>
          </m:sSubPr>
          <m:e>
            <m:r>
              <w:rPr>
                <w:rStyle w:val="31"/>
                <w:rFonts w:ascii="Cambria Math" w:hAnsi="Cambria Math"/>
                <w:sz w:val="28"/>
                <w:szCs w:val="28"/>
              </w:rPr>
              <m:t>f</m:t>
            </m:r>
          </m:e>
          <m:sub>
            <m:r>
              <w:rPr>
                <w:rStyle w:val="31"/>
                <w:rFonts w:ascii="Cambria Math" w:hAnsi="Cambria Math"/>
                <w:sz w:val="28"/>
                <w:szCs w:val="28"/>
              </w:rPr>
              <m:t>р,0</m:t>
            </m:r>
            <m:r>
              <w:rPr>
                <w:rStyle w:val="31"/>
                <w:rFonts w:ascii="Cambria Math" w:hAnsi="Cambria Math"/>
                <w:sz w:val="28"/>
                <w:szCs w:val="28"/>
                <w:lang w:val="en-US"/>
              </w:rPr>
              <m:t>V</m:t>
            </m:r>
          </m:sub>
        </m:sSub>
        <m:r>
          <w:rPr>
            <w:rStyle w:val="31"/>
            <w:rFonts w:ascii="Cambria Math" w:hAnsi="Cambria Math"/>
            <w:sz w:val="28"/>
            <w:szCs w:val="28"/>
          </w:rPr>
          <m:t>=5.27 МГц</m:t>
        </m:r>
      </m:oMath>
      <w:r w:rsidR="00EE4834">
        <w:rPr>
          <w:rStyle w:val="31"/>
          <w:sz w:val="28"/>
          <w:szCs w:val="28"/>
        </w:rPr>
        <w:t>.</w:t>
      </w:r>
      <w:r w:rsidR="00BA2F82" w:rsidRPr="00BA2F82">
        <w:rPr>
          <w:rStyle w:val="31"/>
          <w:sz w:val="28"/>
          <w:szCs w:val="28"/>
        </w:rPr>
        <w:t xml:space="preserve"> </w:t>
      </w:r>
      <w:r w:rsidR="00BA2F82">
        <w:rPr>
          <w:rStyle w:val="31"/>
          <w:sz w:val="28"/>
          <w:szCs w:val="28"/>
        </w:rPr>
        <w:t xml:space="preserve"> </w:t>
      </w:r>
      <w:r w:rsidR="00EE4834">
        <w:rPr>
          <w:rStyle w:val="31"/>
          <w:sz w:val="28"/>
          <w:szCs w:val="28"/>
        </w:rPr>
        <w:t xml:space="preserve">Значение индуктивности </w:t>
      </w:r>
      <w:r w:rsidR="00EE4834">
        <w:rPr>
          <w:rStyle w:val="31"/>
          <w:sz w:val="28"/>
          <w:szCs w:val="28"/>
          <w:lang w:val="en-US"/>
        </w:rPr>
        <w:t>L</w:t>
      </w:r>
      <w:r w:rsidR="00EE4834" w:rsidRPr="00EE4834">
        <w:rPr>
          <w:rStyle w:val="31"/>
          <w:sz w:val="28"/>
          <w:szCs w:val="28"/>
        </w:rPr>
        <w:t>1</w:t>
      </w:r>
      <w:r w:rsidR="00866864">
        <w:rPr>
          <w:rStyle w:val="31"/>
          <w:sz w:val="28"/>
          <w:szCs w:val="28"/>
        </w:rPr>
        <w:t xml:space="preserve"> при </w:t>
      </w:r>
      <m:oMath>
        <m:sSub>
          <m:sSubPr>
            <m:ctrlPr>
              <w:rPr>
                <w:rStyle w:val="31"/>
                <w:rFonts w:ascii="Cambria Math" w:hAnsi="Cambria Math"/>
                <w:i/>
                <w:sz w:val="28"/>
                <w:szCs w:val="28"/>
              </w:rPr>
            </m:ctrlPr>
          </m:sSubPr>
          <m:e>
            <m:r>
              <w:rPr>
                <w:rStyle w:val="31"/>
                <w:rFonts w:ascii="Cambria Math" w:hAnsi="Cambria Math"/>
                <w:sz w:val="28"/>
                <w:szCs w:val="28"/>
              </w:rPr>
              <m:t>f</m:t>
            </m:r>
          </m:e>
          <m:sub>
            <m:r>
              <w:rPr>
                <w:rStyle w:val="31"/>
                <w:rFonts w:ascii="Cambria Math" w:hAnsi="Cambria Math"/>
                <w:sz w:val="28"/>
                <w:szCs w:val="28"/>
              </w:rPr>
              <m:t>р,0</m:t>
            </m:r>
            <m:r>
              <w:rPr>
                <w:rStyle w:val="31"/>
                <w:rFonts w:ascii="Cambria Math" w:hAnsi="Cambria Math"/>
                <w:sz w:val="28"/>
                <w:szCs w:val="28"/>
                <w:lang w:val="en-US"/>
              </w:rPr>
              <m:t>V</m:t>
            </m:r>
          </m:sub>
        </m:sSub>
      </m:oMath>
      <w:r w:rsidR="00866864">
        <w:rPr>
          <w:rStyle w:val="31"/>
          <w:sz w:val="28"/>
          <w:szCs w:val="28"/>
        </w:rPr>
        <w:t xml:space="preserve"> было равно </w:t>
      </w:r>
      <w:r w:rsidR="00866864">
        <w:rPr>
          <w:rStyle w:val="31"/>
          <w:sz w:val="28"/>
          <w:szCs w:val="28"/>
          <w:lang w:val="en-US"/>
        </w:rPr>
        <w:t>L</w:t>
      </w:r>
      <w:r w:rsidR="00866864" w:rsidRPr="00866864">
        <w:rPr>
          <w:rStyle w:val="31"/>
          <w:sz w:val="28"/>
          <w:szCs w:val="28"/>
        </w:rPr>
        <w:t>1=</w:t>
      </w:r>
      <w:r w:rsidR="00991E37" w:rsidRPr="00991E37">
        <w:rPr>
          <w:rStyle w:val="31"/>
          <w:sz w:val="28"/>
          <w:szCs w:val="28"/>
        </w:rPr>
        <w:t>414</w:t>
      </w:r>
      <w:r w:rsidR="00866864" w:rsidRPr="00866864">
        <w:rPr>
          <w:rStyle w:val="31"/>
          <w:sz w:val="28"/>
          <w:szCs w:val="28"/>
        </w:rPr>
        <w:t xml:space="preserve"> </w:t>
      </w:r>
      <w:proofErr w:type="spellStart"/>
      <w:r w:rsidR="00991E37">
        <w:rPr>
          <w:rStyle w:val="31"/>
          <w:sz w:val="28"/>
          <w:szCs w:val="28"/>
        </w:rPr>
        <w:t>н</w:t>
      </w:r>
      <w:r w:rsidR="00866864">
        <w:rPr>
          <w:rStyle w:val="31"/>
          <w:sz w:val="28"/>
          <w:szCs w:val="28"/>
        </w:rPr>
        <w:t>Гн</w:t>
      </w:r>
      <w:proofErr w:type="spellEnd"/>
      <w:r w:rsidR="00866864" w:rsidRPr="00866864">
        <w:rPr>
          <w:rStyle w:val="31"/>
          <w:sz w:val="28"/>
          <w:szCs w:val="28"/>
        </w:rPr>
        <w:t>.</w:t>
      </w:r>
      <w:r w:rsidR="00EE4834">
        <w:rPr>
          <w:rStyle w:val="31"/>
          <w:sz w:val="28"/>
          <w:szCs w:val="28"/>
        </w:rPr>
        <w:t xml:space="preserve"> После </w:t>
      </w:r>
      <w:r w:rsidR="00BA2F82">
        <w:rPr>
          <w:rStyle w:val="31"/>
          <w:sz w:val="28"/>
          <w:szCs w:val="28"/>
        </w:rPr>
        <w:t>увеличения</w:t>
      </w:r>
      <w:r w:rsidR="00EE4834">
        <w:rPr>
          <w:rStyle w:val="31"/>
          <w:sz w:val="28"/>
          <w:szCs w:val="28"/>
        </w:rPr>
        <w:t xml:space="preserve"> напряжения до 0.5</w:t>
      </w:r>
      <w:r w:rsidR="00EE4834">
        <w:rPr>
          <w:rStyle w:val="31"/>
          <w:sz w:val="28"/>
          <w:szCs w:val="28"/>
          <w:lang w:val="en-US"/>
        </w:rPr>
        <w:t>V</w:t>
      </w:r>
      <w:r w:rsidR="00B80BBF">
        <w:rPr>
          <w:rStyle w:val="31"/>
          <w:sz w:val="28"/>
          <w:szCs w:val="28"/>
        </w:rPr>
        <w:t xml:space="preserve"> частота уменьшилась до </w:t>
      </w:r>
      <m:oMath>
        <m:sSub>
          <m:sSubPr>
            <m:ctrlPr>
              <w:rPr>
                <w:rStyle w:val="31"/>
                <w:rFonts w:ascii="Cambria Math" w:hAnsi="Cambria Math"/>
                <w:i/>
                <w:sz w:val="28"/>
                <w:szCs w:val="28"/>
              </w:rPr>
            </m:ctrlPr>
          </m:sSubPr>
          <m:e>
            <m:r>
              <w:rPr>
                <w:rStyle w:val="31"/>
                <w:rFonts w:ascii="Cambria Math" w:hAnsi="Cambria Math"/>
                <w:sz w:val="28"/>
                <w:szCs w:val="28"/>
              </w:rPr>
              <m:t>f</m:t>
            </m:r>
          </m:e>
          <m:sub>
            <m:r>
              <w:rPr>
                <w:rStyle w:val="31"/>
                <w:rFonts w:ascii="Cambria Math" w:hAnsi="Cambria Math"/>
                <w:sz w:val="28"/>
                <w:szCs w:val="28"/>
              </w:rPr>
              <m:t>р,0.5</m:t>
            </m:r>
            <m:r>
              <w:rPr>
                <w:rStyle w:val="31"/>
                <w:rFonts w:ascii="Cambria Math" w:hAnsi="Cambria Math"/>
                <w:sz w:val="28"/>
                <w:szCs w:val="28"/>
                <w:lang w:val="en-US"/>
              </w:rPr>
              <m:t>V</m:t>
            </m:r>
          </m:sub>
        </m:sSub>
        <m:r>
          <w:rPr>
            <w:rStyle w:val="31"/>
            <w:rFonts w:ascii="Cambria Math" w:hAnsi="Cambria Math"/>
            <w:sz w:val="28"/>
            <w:szCs w:val="28"/>
          </w:rPr>
          <m:t>=5,21 МГц</m:t>
        </m:r>
      </m:oMath>
      <w:r w:rsidR="00B80BBF">
        <w:rPr>
          <w:rStyle w:val="31"/>
          <w:sz w:val="28"/>
          <w:szCs w:val="28"/>
        </w:rPr>
        <w:t xml:space="preserve">. </w:t>
      </w:r>
      <w:r w:rsidR="00866864">
        <w:rPr>
          <w:rStyle w:val="31"/>
          <w:sz w:val="28"/>
          <w:szCs w:val="28"/>
        </w:rPr>
        <w:t xml:space="preserve">Значение индуктивности </w:t>
      </w:r>
      <w:r w:rsidR="00866864">
        <w:rPr>
          <w:rStyle w:val="31"/>
          <w:sz w:val="28"/>
          <w:szCs w:val="28"/>
          <w:lang w:val="en-US"/>
        </w:rPr>
        <w:t>L</w:t>
      </w:r>
      <w:r w:rsidR="00866864" w:rsidRPr="00866864">
        <w:rPr>
          <w:rStyle w:val="31"/>
          <w:sz w:val="28"/>
          <w:szCs w:val="28"/>
        </w:rPr>
        <w:t>1</w:t>
      </w:r>
      <w:r w:rsidR="00866864">
        <w:rPr>
          <w:rStyle w:val="31"/>
          <w:sz w:val="28"/>
          <w:szCs w:val="28"/>
        </w:rPr>
        <w:t xml:space="preserve"> при </w:t>
      </w:r>
      <m:oMath>
        <m:sSub>
          <m:sSubPr>
            <m:ctrlPr>
              <w:rPr>
                <w:rStyle w:val="31"/>
                <w:rFonts w:ascii="Cambria Math" w:hAnsi="Cambria Math"/>
                <w:i/>
                <w:sz w:val="28"/>
                <w:szCs w:val="28"/>
              </w:rPr>
            </m:ctrlPr>
          </m:sSubPr>
          <m:e>
            <m:r>
              <w:rPr>
                <w:rStyle w:val="31"/>
                <w:rFonts w:ascii="Cambria Math" w:hAnsi="Cambria Math"/>
                <w:sz w:val="28"/>
                <w:szCs w:val="28"/>
              </w:rPr>
              <m:t>f</m:t>
            </m:r>
          </m:e>
          <m:sub>
            <m:r>
              <w:rPr>
                <w:rStyle w:val="31"/>
                <w:rFonts w:ascii="Cambria Math" w:hAnsi="Cambria Math"/>
                <w:sz w:val="28"/>
                <w:szCs w:val="28"/>
              </w:rPr>
              <m:t>р,0.5</m:t>
            </m:r>
            <m:r>
              <w:rPr>
                <w:rStyle w:val="31"/>
                <w:rFonts w:ascii="Cambria Math" w:hAnsi="Cambria Math"/>
                <w:sz w:val="28"/>
                <w:szCs w:val="28"/>
                <w:lang w:val="en-US"/>
              </w:rPr>
              <m:t>V</m:t>
            </m:r>
          </m:sub>
        </m:sSub>
      </m:oMath>
      <w:r w:rsidR="00866864" w:rsidRPr="00866864">
        <w:rPr>
          <w:rStyle w:val="31"/>
          <w:sz w:val="28"/>
          <w:szCs w:val="28"/>
        </w:rPr>
        <w:t xml:space="preserve"> </w:t>
      </w:r>
      <w:r w:rsidR="00866864">
        <w:rPr>
          <w:rStyle w:val="31"/>
          <w:sz w:val="28"/>
          <w:szCs w:val="28"/>
        </w:rPr>
        <w:t xml:space="preserve">возросло до </w:t>
      </w:r>
      <w:r w:rsidR="00866864" w:rsidRPr="00866864">
        <w:rPr>
          <w:rStyle w:val="31"/>
          <w:sz w:val="28"/>
          <w:szCs w:val="28"/>
        </w:rPr>
        <w:t>422</w:t>
      </w:r>
      <w:r w:rsidR="00991E37">
        <w:rPr>
          <w:rStyle w:val="31"/>
          <w:sz w:val="28"/>
          <w:szCs w:val="28"/>
        </w:rPr>
        <w:t xml:space="preserve"> </w:t>
      </w:r>
      <w:proofErr w:type="spellStart"/>
      <w:r w:rsidR="00991E37">
        <w:rPr>
          <w:rStyle w:val="31"/>
          <w:sz w:val="28"/>
          <w:szCs w:val="28"/>
        </w:rPr>
        <w:t>н</w:t>
      </w:r>
      <w:r w:rsidR="00866864">
        <w:rPr>
          <w:rStyle w:val="31"/>
          <w:sz w:val="28"/>
          <w:szCs w:val="28"/>
        </w:rPr>
        <w:t>Гн</w:t>
      </w:r>
      <w:proofErr w:type="spellEnd"/>
      <w:r w:rsidR="00866864">
        <w:rPr>
          <w:rStyle w:val="31"/>
          <w:sz w:val="28"/>
          <w:szCs w:val="28"/>
        </w:rPr>
        <w:t xml:space="preserve">. </w:t>
      </w:r>
      <w:r w:rsidR="00B80BBF">
        <w:rPr>
          <w:rStyle w:val="31"/>
          <w:sz w:val="28"/>
          <w:szCs w:val="28"/>
        </w:rPr>
        <w:t>При</w:t>
      </w:r>
      <w:r w:rsidR="00B23FE1">
        <w:rPr>
          <w:rStyle w:val="31"/>
          <w:sz w:val="28"/>
          <w:szCs w:val="28"/>
        </w:rPr>
        <w:t xml:space="preserve"> увеличении входного напряжения, регулируемого </w:t>
      </w:r>
      <w:proofErr w:type="spellStart"/>
      <w:r w:rsidR="00B23FE1">
        <w:rPr>
          <w:rStyle w:val="31"/>
          <w:sz w:val="28"/>
          <w:szCs w:val="28"/>
        </w:rPr>
        <w:t>подстроечным</w:t>
      </w:r>
      <w:proofErr w:type="spellEnd"/>
      <w:r w:rsidR="00B23FE1">
        <w:rPr>
          <w:rStyle w:val="31"/>
          <w:sz w:val="28"/>
          <w:szCs w:val="28"/>
        </w:rPr>
        <w:t xml:space="preserve"> резистором </w:t>
      </w:r>
      <w:r w:rsidR="00B23FE1">
        <w:rPr>
          <w:rStyle w:val="31"/>
          <w:sz w:val="28"/>
          <w:szCs w:val="28"/>
          <w:lang w:val="en-US"/>
        </w:rPr>
        <w:t>R</w:t>
      </w:r>
      <w:r w:rsidR="00B23FE1" w:rsidRPr="00B23FE1">
        <w:rPr>
          <w:rStyle w:val="31"/>
          <w:sz w:val="28"/>
          <w:szCs w:val="28"/>
        </w:rPr>
        <w:t>1</w:t>
      </w:r>
      <w:r w:rsidR="00B23FE1">
        <w:rPr>
          <w:rStyle w:val="31"/>
          <w:sz w:val="28"/>
          <w:szCs w:val="28"/>
        </w:rPr>
        <w:t xml:space="preserve">, резонансная частота сдвинулась на 60 </w:t>
      </w:r>
      <w:r w:rsidR="00BA2F82">
        <w:rPr>
          <w:rStyle w:val="31"/>
          <w:sz w:val="28"/>
          <w:szCs w:val="28"/>
        </w:rPr>
        <w:t>к</w:t>
      </w:r>
      <w:proofErr w:type="gramStart"/>
      <w:r w:rsidR="00BA2F82">
        <w:rPr>
          <w:rStyle w:val="31"/>
          <w:sz w:val="28"/>
          <w:szCs w:val="28"/>
        </w:rPr>
        <w:t>Гц</w:t>
      </w:r>
      <w:r w:rsidR="00B23FE1">
        <w:rPr>
          <w:rStyle w:val="31"/>
          <w:sz w:val="28"/>
          <w:szCs w:val="28"/>
        </w:rPr>
        <w:t xml:space="preserve"> в ст</w:t>
      </w:r>
      <w:proofErr w:type="gramEnd"/>
      <w:r w:rsidR="00B23FE1">
        <w:rPr>
          <w:rStyle w:val="31"/>
          <w:sz w:val="28"/>
          <w:szCs w:val="28"/>
        </w:rPr>
        <w:t>орону уменьшения.</w:t>
      </w:r>
    </w:p>
    <w:p w:rsidR="00866864" w:rsidRPr="00866864" w:rsidRDefault="00866864" w:rsidP="00675AC1">
      <w:pPr>
        <w:pStyle w:val="9"/>
        <w:shd w:val="clear" w:color="auto" w:fill="auto"/>
        <w:spacing w:before="0" w:line="360" w:lineRule="auto"/>
        <w:ind w:right="20" w:firstLine="720"/>
        <w:rPr>
          <w:rStyle w:val="31"/>
          <w:sz w:val="28"/>
          <w:szCs w:val="28"/>
        </w:rPr>
      </w:pPr>
      <w:r>
        <w:rPr>
          <w:rStyle w:val="31"/>
          <w:sz w:val="28"/>
          <w:szCs w:val="28"/>
        </w:rPr>
        <w:t>Значение индуктивности было рассчитано по формуле</w:t>
      </w:r>
      <w:r w:rsidRPr="00866864">
        <w:rPr>
          <w:rStyle w:val="31"/>
          <w:sz w:val="28"/>
          <w:szCs w:val="28"/>
        </w:rPr>
        <w:t>:</w:t>
      </w:r>
    </w:p>
    <w:p w:rsidR="00866864" w:rsidRPr="00EC4B4A" w:rsidRDefault="00B404DD" w:rsidP="00675AC1">
      <w:pPr>
        <w:pStyle w:val="9"/>
        <w:shd w:val="clear" w:color="auto" w:fill="auto"/>
        <w:spacing w:before="0" w:line="360" w:lineRule="auto"/>
        <w:ind w:right="20" w:firstLine="720"/>
        <w:rPr>
          <w:rStyle w:val="31"/>
          <w:sz w:val="28"/>
          <w:szCs w:val="28"/>
          <w:lang w:val="en-US"/>
        </w:rPr>
      </w:pPr>
      <m:oMathPara>
        <m:oMath>
          <m:sSub>
            <m:sSubPr>
              <m:ctrlPr>
                <w:rPr>
                  <w:rStyle w:val="31"/>
                  <w:rFonts w:ascii="Cambria Math" w:hAnsi="Cambria Math"/>
                  <w:i/>
                  <w:sz w:val="28"/>
                  <w:szCs w:val="28"/>
                </w:rPr>
              </m:ctrlPr>
            </m:sSubPr>
            <m:e>
              <m:r>
                <w:rPr>
                  <w:rStyle w:val="31"/>
                  <w:rFonts w:ascii="Cambria Math" w:hAnsi="Cambria Math"/>
                  <w:sz w:val="28"/>
                  <w:szCs w:val="28"/>
                </w:rPr>
                <m:t>f</m:t>
              </m:r>
            </m:e>
            <m:sub>
              <m:r>
                <w:rPr>
                  <w:rStyle w:val="31"/>
                  <w:rFonts w:ascii="Cambria Math" w:hAnsi="Cambria Math"/>
                  <w:sz w:val="28"/>
                  <w:szCs w:val="28"/>
                </w:rPr>
                <m:t>р</m:t>
              </m:r>
            </m:sub>
          </m:sSub>
          <m:r>
            <w:rPr>
              <w:rStyle w:val="31"/>
              <w:rFonts w:ascii="Cambria Math" w:hAnsi="Cambria Math"/>
              <w:sz w:val="28"/>
              <w:szCs w:val="28"/>
            </w:rPr>
            <m:t>=</m:t>
          </m:r>
          <m:f>
            <m:fPr>
              <m:ctrlPr>
                <w:rPr>
                  <w:rStyle w:val="31"/>
                  <w:rFonts w:ascii="Cambria Math" w:hAnsi="Cambria Math"/>
                  <w:i/>
                  <w:sz w:val="28"/>
                  <w:szCs w:val="28"/>
                </w:rPr>
              </m:ctrlPr>
            </m:fPr>
            <m:num>
              <m:r>
                <w:rPr>
                  <w:rStyle w:val="31"/>
                  <w:rFonts w:ascii="Cambria Math" w:hAnsi="Cambria Math"/>
                  <w:sz w:val="28"/>
                  <w:szCs w:val="28"/>
                </w:rPr>
                <m:t>1</m:t>
              </m:r>
            </m:num>
            <m:den>
              <m:r>
                <w:rPr>
                  <w:rStyle w:val="31"/>
                  <w:rFonts w:ascii="Cambria Math" w:hAnsi="Cambria Math"/>
                  <w:sz w:val="28"/>
                  <w:szCs w:val="28"/>
                </w:rPr>
                <m:t>2π</m:t>
              </m:r>
              <m:rad>
                <m:radPr>
                  <m:degHide m:val="1"/>
                  <m:ctrlPr>
                    <w:rPr>
                      <w:rStyle w:val="31"/>
                      <w:rFonts w:ascii="Cambria Math" w:hAnsi="Cambria Math"/>
                      <w:i/>
                      <w:sz w:val="28"/>
                      <w:szCs w:val="28"/>
                    </w:rPr>
                  </m:ctrlPr>
                </m:radPr>
                <m:deg/>
                <m:e>
                  <m:r>
                    <w:rPr>
                      <w:rStyle w:val="31"/>
                      <w:rFonts w:ascii="Cambria Math" w:hAnsi="Cambria Math"/>
                      <w:sz w:val="28"/>
                      <w:szCs w:val="28"/>
                    </w:rPr>
                    <m:t>LC</m:t>
                  </m:r>
                </m:e>
              </m:rad>
            </m:den>
          </m:f>
        </m:oMath>
      </m:oMathPara>
    </w:p>
    <w:p w:rsidR="00EC4B4A" w:rsidRPr="00EC4B4A" w:rsidRDefault="00EC4B4A" w:rsidP="00400132">
      <w:pPr>
        <w:pStyle w:val="9"/>
        <w:shd w:val="clear" w:color="auto" w:fill="auto"/>
        <w:spacing w:before="0" w:line="360" w:lineRule="auto"/>
        <w:ind w:right="20" w:firstLine="709"/>
        <w:rPr>
          <w:rStyle w:val="31"/>
          <w:sz w:val="28"/>
          <w:szCs w:val="28"/>
          <w:lang w:val="en-US"/>
        </w:rPr>
      </w:pPr>
      <m:oMathPara>
        <m:oMath>
          <m:r>
            <w:rPr>
              <w:rStyle w:val="31"/>
              <w:rFonts w:ascii="Cambria Math" w:hAnsi="Cambria Math"/>
              <w:sz w:val="28"/>
              <w:szCs w:val="28"/>
              <w:lang w:val="en-US"/>
            </w:rPr>
            <m:t>L=</m:t>
          </m:r>
          <m:f>
            <m:fPr>
              <m:ctrlPr>
                <w:rPr>
                  <w:rStyle w:val="31"/>
                  <w:rFonts w:ascii="Cambria Math" w:hAnsi="Cambria Math"/>
                  <w:i/>
                  <w:sz w:val="28"/>
                  <w:szCs w:val="28"/>
                  <w:lang w:val="en-US"/>
                </w:rPr>
              </m:ctrlPr>
            </m:fPr>
            <m:num>
              <m:r>
                <w:rPr>
                  <w:rStyle w:val="31"/>
                  <w:rFonts w:ascii="Cambria Math" w:hAnsi="Cambria Math"/>
                  <w:sz w:val="28"/>
                  <w:szCs w:val="28"/>
                  <w:lang w:val="en-US"/>
                </w:rPr>
                <m:t>1</m:t>
              </m:r>
            </m:num>
            <m:den>
              <m:sSup>
                <m:sSupPr>
                  <m:ctrlPr>
                    <w:rPr>
                      <w:rStyle w:val="31"/>
                      <w:rFonts w:ascii="Cambria Math" w:hAnsi="Cambria Math"/>
                      <w:i/>
                      <w:sz w:val="28"/>
                      <w:szCs w:val="28"/>
                    </w:rPr>
                  </m:ctrlPr>
                </m:sSupPr>
                <m:e>
                  <m:sSub>
                    <m:sSubPr>
                      <m:ctrlPr>
                        <w:rPr>
                          <w:rStyle w:val="31"/>
                          <w:rFonts w:ascii="Cambria Math" w:hAnsi="Cambria Math"/>
                          <w:i/>
                          <w:sz w:val="28"/>
                          <w:szCs w:val="28"/>
                        </w:rPr>
                      </m:ctrlPr>
                    </m:sSubPr>
                    <m:e>
                      <m:r>
                        <w:rPr>
                          <w:rStyle w:val="31"/>
                          <w:rFonts w:ascii="Cambria Math" w:hAnsi="Cambria Math"/>
                          <w:sz w:val="28"/>
                          <w:szCs w:val="28"/>
                        </w:rPr>
                        <m:t>2πCf</m:t>
                      </m:r>
                    </m:e>
                    <m:sub>
                      <m:r>
                        <w:rPr>
                          <w:rStyle w:val="31"/>
                          <w:rFonts w:ascii="Cambria Math" w:hAnsi="Cambria Math"/>
                          <w:sz w:val="28"/>
                          <w:szCs w:val="28"/>
                        </w:rPr>
                        <m:t>р</m:t>
                      </m:r>
                    </m:sub>
                  </m:sSub>
                </m:e>
                <m:sup>
                  <m:r>
                    <w:rPr>
                      <w:rStyle w:val="31"/>
                      <w:rFonts w:ascii="Cambria Math" w:hAnsi="Cambria Math"/>
                      <w:sz w:val="28"/>
                      <w:szCs w:val="28"/>
                    </w:rPr>
                    <m:t>2</m:t>
                  </m:r>
                </m:sup>
              </m:sSup>
            </m:den>
          </m:f>
        </m:oMath>
      </m:oMathPara>
    </w:p>
    <w:p w:rsidR="00AF1A62" w:rsidRPr="00EC4B4A" w:rsidRDefault="00AF1A62" w:rsidP="00675AC1">
      <w:pPr>
        <w:pStyle w:val="9"/>
        <w:shd w:val="clear" w:color="auto" w:fill="auto"/>
        <w:spacing w:before="0" w:line="360" w:lineRule="auto"/>
        <w:ind w:right="20" w:firstLine="720"/>
        <w:rPr>
          <w:sz w:val="28"/>
          <w:szCs w:val="28"/>
        </w:rPr>
      </w:pPr>
      <w:r w:rsidRPr="001F20B0">
        <w:rPr>
          <w:rStyle w:val="7"/>
          <w:sz w:val="28"/>
          <w:szCs w:val="28"/>
        </w:rPr>
        <w:t>Диапазон изменения величины индуктивности можно весьма просто увеличить, изготовив многосек</w:t>
      </w:r>
      <w:r w:rsidRPr="001F20B0">
        <w:rPr>
          <w:rStyle w:val="7"/>
          <w:sz w:val="28"/>
          <w:szCs w:val="28"/>
        </w:rPr>
        <w:softHyphen/>
        <w:t xml:space="preserve">ционную катушку, поскольку геометрия </w:t>
      </w:r>
      <w:r w:rsidR="00EC4B4A">
        <w:rPr>
          <w:rStyle w:val="7"/>
          <w:sz w:val="28"/>
          <w:szCs w:val="28"/>
          <w:lang w:val="en-US"/>
        </w:rPr>
        <w:t>n</w:t>
      </w:r>
      <w:r w:rsidR="00EC4B4A" w:rsidRPr="00EC4B4A">
        <w:rPr>
          <w:rStyle w:val="7"/>
          <w:sz w:val="28"/>
          <w:szCs w:val="28"/>
        </w:rPr>
        <w:t>-</w:t>
      </w:r>
      <w:proofErr w:type="spellStart"/>
      <w:r w:rsidR="00EC4B4A">
        <w:rPr>
          <w:rStyle w:val="7"/>
          <w:sz w:val="28"/>
          <w:szCs w:val="28"/>
          <w:lang w:val="en-US"/>
        </w:rPr>
        <w:t>i</w:t>
      </w:r>
      <w:proofErr w:type="spellEnd"/>
      <w:r w:rsidR="00EC4B4A" w:rsidRPr="00EC4B4A">
        <w:rPr>
          <w:rStyle w:val="7"/>
          <w:sz w:val="28"/>
          <w:szCs w:val="28"/>
        </w:rPr>
        <w:t>-</w:t>
      </w:r>
      <w:r w:rsidR="00EC4B4A">
        <w:rPr>
          <w:rStyle w:val="7"/>
          <w:sz w:val="28"/>
          <w:szCs w:val="28"/>
          <w:lang w:val="en-US"/>
        </w:rPr>
        <w:t>p</w:t>
      </w:r>
      <w:r w:rsidR="00EC4B4A" w:rsidRPr="00EC4B4A">
        <w:rPr>
          <w:rStyle w:val="7"/>
          <w:sz w:val="28"/>
          <w:szCs w:val="28"/>
        </w:rPr>
        <w:t>-</w:t>
      </w:r>
      <w:proofErr w:type="spellStart"/>
      <w:r w:rsidR="00EC4B4A">
        <w:rPr>
          <w:rStyle w:val="7"/>
          <w:sz w:val="28"/>
          <w:szCs w:val="28"/>
          <w:lang w:val="en-US"/>
        </w:rPr>
        <w:t>i</w:t>
      </w:r>
      <w:proofErr w:type="spellEnd"/>
      <w:r w:rsidR="00EC4B4A" w:rsidRPr="00EC4B4A">
        <w:rPr>
          <w:rStyle w:val="7"/>
          <w:sz w:val="28"/>
          <w:szCs w:val="28"/>
        </w:rPr>
        <w:t>-</w:t>
      </w:r>
      <w:r w:rsidR="00EC4B4A">
        <w:rPr>
          <w:rStyle w:val="7"/>
          <w:sz w:val="28"/>
          <w:szCs w:val="28"/>
          <w:lang w:val="en-US"/>
        </w:rPr>
        <w:t>n</w:t>
      </w:r>
      <w:r w:rsidRPr="001F20B0">
        <w:rPr>
          <w:rStyle w:val="7"/>
          <w:sz w:val="28"/>
          <w:szCs w:val="28"/>
        </w:rPr>
        <w:t>- структуры позволяет это сделать без значительных кон</w:t>
      </w:r>
      <w:r w:rsidRPr="001F20B0">
        <w:rPr>
          <w:rStyle w:val="7"/>
          <w:sz w:val="28"/>
          <w:szCs w:val="28"/>
        </w:rPr>
        <w:softHyphen/>
        <w:t>структивных трудностей. Катушки индуктивности предложенной конструкции удобны для изготовления в планарной форме, когда витки формируются напы</w:t>
      </w:r>
      <w:r w:rsidRPr="001F20B0">
        <w:rPr>
          <w:rStyle w:val="7"/>
          <w:sz w:val="28"/>
          <w:szCs w:val="28"/>
        </w:rPr>
        <w:softHyphen/>
        <w:t>лением или травле</w:t>
      </w:r>
      <w:r w:rsidR="00EC4B4A">
        <w:rPr>
          <w:rStyle w:val="7"/>
          <w:sz w:val="28"/>
          <w:szCs w:val="28"/>
        </w:rPr>
        <w:t>нием материала поверхности вок</w:t>
      </w:r>
      <w:r w:rsidRPr="001F20B0">
        <w:rPr>
          <w:rStyle w:val="7"/>
          <w:sz w:val="28"/>
          <w:szCs w:val="28"/>
        </w:rPr>
        <w:t>руг</w:t>
      </w:r>
      <w:r w:rsidR="00EC4B4A" w:rsidRPr="00EC4B4A">
        <w:rPr>
          <w:rStyle w:val="7"/>
          <w:sz w:val="28"/>
          <w:szCs w:val="28"/>
        </w:rPr>
        <w:t xml:space="preserve"> </w:t>
      </w:r>
      <w:r w:rsidR="00BA2F82">
        <w:rPr>
          <w:rStyle w:val="7"/>
          <w:sz w:val="28"/>
          <w:szCs w:val="28"/>
          <w:lang w:val="en-US"/>
        </w:rPr>
        <w:t>n</w:t>
      </w:r>
      <w:r w:rsidR="00BA2F82" w:rsidRPr="00BA2F82">
        <w:rPr>
          <w:rStyle w:val="7"/>
          <w:sz w:val="28"/>
          <w:szCs w:val="28"/>
        </w:rPr>
        <w:t>-</w:t>
      </w:r>
      <w:proofErr w:type="spellStart"/>
      <w:r w:rsidR="00BA2F82">
        <w:rPr>
          <w:rStyle w:val="7"/>
          <w:sz w:val="28"/>
          <w:szCs w:val="28"/>
          <w:lang w:val="en-US"/>
        </w:rPr>
        <w:t>i</w:t>
      </w:r>
      <w:proofErr w:type="spellEnd"/>
      <w:r w:rsidR="00BA2F82" w:rsidRPr="00BA2F82">
        <w:rPr>
          <w:rStyle w:val="7"/>
          <w:sz w:val="28"/>
          <w:szCs w:val="28"/>
        </w:rPr>
        <w:t>-</w:t>
      </w:r>
      <w:r w:rsidR="00EC4B4A">
        <w:rPr>
          <w:rStyle w:val="8"/>
          <w:sz w:val="28"/>
          <w:szCs w:val="28"/>
          <w:lang w:val="en-US"/>
        </w:rPr>
        <w:t>p</w:t>
      </w:r>
      <w:r w:rsidR="00EC4B4A" w:rsidRPr="00EC4B4A">
        <w:rPr>
          <w:rStyle w:val="8"/>
          <w:sz w:val="28"/>
          <w:szCs w:val="28"/>
        </w:rPr>
        <w:t>-</w:t>
      </w:r>
      <w:proofErr w:type="spellStart"/>
      <w:r w:rsidR="00EC4B4A">
        <w:rPr>
          <w:rStyle w:val="8"/>
          <w:sz w:val="28"/>
          <w:szCs w:val="28"/>
          <w:lang w:val="en-US"/>
        </w:rPr>
        <w:t>i</w:t>
      </w:r>
      <w:proofErr w:type="spellEnd"/>
      <w:r w:rsidR="00EC4B4A" w:rsidRPr="00EC4B4A">
        <w:rPr>
          <w:rStyle w:val="8"/>
          <w:sz w:val="28"/>
          <w:szCs w:val="28"/>
        </w:rPr>
        <w:t>-</w:t>
      </w:r>
      <w:r w:rsidR="00EC4B4A">
        <w:rPr>
          <w:rStyle w:val="8"/>
          <w:sz w:val="28"/>
          <w:szCs w:val="28"/>
          <w:lang w:val="en-US"/>
        </w:rPr>
        <w:t>n</w:t>
      </w:r>
      <w:r w:rsidRPr="001F20B0">
        <w:rPr>
          <w:rStyle w:val="7"/>
          <w:sz w:val="28"/>
          <w:szCs w:val="28"/>
        </w:rPr>
        <w:t>-структуры</w:t>
      </w:r>
      <w:r w:rsidR="00EC4B4A" w:rsidRPr="00EC4B4A">
        <w:rPr>
          <w:rStyle w:val="7"/>
          <w:sz w:val="28"/>
          <w:szCs w:val="28"/>
        </w:rPr>
        <w:t>.</w:t>
      </w:r>
    </w:p>
    <w:p w:rsidR="00F2113C" w:rsidRDefault="00F2113C" w:rsidP="00400132">
      <w:pPr>
        <w:spacing w:after="0" w:line="360" w:lineRule="auto"/>
        <w:ind w:firstLine="709"/>
        <w:jc w:val="both"/>
        <w:rPr>
          <w:rStyle w:val="7"/>
          <w:rFonts w:eastAsia="Calibri"/>
          <w:b/>
          <w:sz w:val="28"/>
          <w:szCs w:val="28"/>
        </w:rPr>
      </w:pPr>
    </w:p>
    <w:p w:rsidR="00E71B63" w:rsidRPr="007C3A8B" w:rsidRDefault="00E71B63" w:rsidP="00E71B63">
      <w:pPr>
        <w:pStyle w:val="2"/>
        <w:jc w:val="center"/>
        <w:rPr>
          <w:rFonts w:ascii="Arial" w:hAnsi="Arial" w:cs="Arial"/>
          <w:sz w:val="28"/>
          <w:szCs w:val="28"/>
        </w:rPr>
      </w:pPr>
      <w:bookmarkStart w:id="14" w:name="_Toc359857718"/>
      <w:r w:rsidRPr="007C3A8B">
        <w:rPr>
          <w:rFonts w:ascii="Arial" w:hAnsi="Arial" w:cs="Arial"/>
          <w:sz w:val="28"/>
          <w:szCs w:val="28"/>
        </w:rPr>
        <w:t>Моделирование контура</w:t>
      </w:r>
      <w:bookmarkEnd w:id="14"/>
    </w:p>
    <w:p w:rsidR="00E71B63" w:rsidRPr="00096DCA" w:rsidRDefault="00E71B63" w:rsidP="00E71B63">
      <w:pPr>
        <w:pStyle w:val="a5"/>
        <w:shd w:val="clear" w:color="auto" w:fill="FFFFFF"/>
        <w:spacing w:before="0" w:beforeAutospacing="0" w:after="0" w:afterAutospacing="0" w:line="360" w:lineRule="auto"/>
        <w:ind w:firstLine="720"/>
        <w:jc w:val="both"/>
        <w:rPr>
          <w:sz w:val="28"/>
          <w:szCs w:val="28"/>
        </w:rPr>
      </w:pPr>
      <w:r w:rsidRPr="00096DCA">
        <w:rPr>
          <w:sz w:val="28"/>
          <w:szCs w:val="28"/>
        </w:rPr>
        <w:t xml:space="preserve">Для моделирования </w:t>
      </w:r>
      <w:proofErr w:type="gramStart"/>
      <w:r w:rsidRPr="00096DCA">
        <w:rPr>
          <w:sz w:val="28"/>
          <w:szCs w:val="28"/>
        </w:rPr>
        <w:t>электрических процессов, протекающих в контуре была</w:t>
      </w:r>
      <w:proofErr w:type="gramEnd"/>
      <w:r w:rsidRPr="00096DCA">
        <w:rPr>
          <w:sz w:val="28"/>
          <w:szCs w:val="28"/>
        </w:rPr>
        <w:t xml:space="preserve"> использо</w:t>
      </w:r>
      <w:r>
        <w:rPr>
          <w:sz w:val="28"/>
          <w:szCs w:val="28"/>
        </w:rPr>
        <w:t>в</w:t>
      </w:r>
      <w:r w:rsidRPr="00096DCA">
        <w:rPr>
          <w:sz w:val="28"/>
          <w:szCs w:val="28"/>
        </w:rPr>
        <w:t xml:space="preserve">ана система схемотехнического моделирования </w:t>
      </w:r>
      <w:proofErr w:type="spellStart"/>
      <w:r w:rsidRPr="00096DCA">
        <w:rPr>
          <w:sz w:val="28"/>
          <w:szCs w:val="28"/>
        </w:rPr>
        <w:t>MicroCAP</w:t>
      </w:r>
      <w:proofErr w:type="spellEnd"/>
      <w:r w:rsidRPr="00096DCA">
        <w:rPr>
          <w:sz w:val="28"/>
          <w:szCs w:val="28"/>
        </w:rPr>
        <w:t>.</w:t>
      </w:r>
    </w:p>
    <w:p w:rsidR="00E71B63" w:rsidRPr="001F20B0" w:rsidRDefault="00E71B63" w:rsidP="00E71B63">
      <w:pPr>
        <w:pStyle w:val="a5"/>
        <w:shd w:val="clear" w:color="auto" w:fill="FFFFFF"/>
        <w:spacing w:before="0" w:beforeAutospacing="0" w:after="0" w:afterAutospacing="0" w:line="360" w:lineRule="auto"/>
        <w:ind w:firstLine="709"/>
        <w:rPr>
          <w:sz w:val="28"/>
          <w:szCs w:val="28"/>
        </w:rPr>
      </w:pPr>
      <w:r>
        <w:rPr>
          <w:noProof/>
          <w:sz w:val="28"/>
          <w:szCs w:val="28"/>
        </w:rPr>
        <w:drawing>
          <wp:inline distT="0" distB="0" distL="0" distR="0" wp14:anchorId="6257C9AD" wp14:editId="5CE0E7EF">
            <wp:extent cx="3790950" cy="244792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0950" cy="2447925"/>
                    </a:xfrm>
                    <a:prstGeom prst="rect">
                      <a:avLst/>
                    </a:prstGeom>
                    <a:noFill/>
                    <a:ln>
                      <a:noFill/>
                    </a:ln>
                  </pic:spPr>
                </pic:pic>
              </a:graphicData>
            </a:graphic>
          </wp:inline>
        </w:drawing>
      </w:r>
    </w:p>
    <w:p w:rsidR="00E71B63" w:rsidRPr="00A42B58" w:rsidRDefault="00E71B63" w:rsidP="00E71B63">
      <w:pPr>
        <w:spacing w:after="0" w:line="360" w:lineRule="auto"/>
        <w:ind w:right="360"/>
        <w:jc w:val="both"/>
        <w:outlineLvl w:val="0"/>
        <w:rPr>
          <w:rFonts w:ascii="Times New Roman" w:eastAsia="Times New Roman" w:hAnsi="Times New Roman"/>
          <w:sz w:val="28"/>
          <w:szCs w:val="28"/>
          <w:lang w:eastAsia="ru-RU"/>
        </w:rPr>
      </w:pPr>
      <w:bookmarkStart w:id="15" w:name="_Toc359783583"/>
      <w:bookmarkStart w:id="16" w:name="_Toc359857719"/>
      <w:r>
        <w:rPr>
          <w:rFonts w:ascii="Times New Roman" w:eastAsia="Times New Roman" w:hAnsi="Times New Roman"/>
          <w:sz w:val="28"/>
          <w:szCs w:val="28"/>
          <w:lang w:eastAsia="ru-RU"/>
        </w:rPr>
        <w:t xml:space="preserve">Рис.5.1. Схема контура в системе </w:t>
      </w:r>
      <w:proofErr w:type="spellStart"/>
      <w:r>
        <w:rPr>
          <w:rFonts w:ascii="Times New Roman" w:eastAsia="Times New Roman" w:hAnsi="Times New Roman"/>
          <w:sz w:val="28"/>
          <w:szCs w:val="28"/>
          <w:lang w:val="en-US" w:eastAsia="ru-RU"/>
        </w:rPr>
        <w:t>MicroCAP</w:t>
      </w:r>
      <w:bookmarkEnd w:id="15"/>
      <w:bookmarkEnd w:id="16"/>
      <w:proofErr w:type="spellEnd"/>
    </w:p>
    <w:p w:rsidR="00E71B63" w:rsidRPr="00E71B63" w:rsidRDefault="00E71B63" w:rsidP="00E71B63">
      <w:pPr>
        <w:spacing w:after="0" w:line="360" w:lineRule="auto"/>
        <w:ind w:right="360"/>
        <w:jc w:val="both"/>
        <w:outlineLvl w:val="0"/>
        <w:rPr>
          <w:rFonts w:ascii="Times New Roman" w:eastAsia="Times New Roman" w:hAnsi="Times New Roman"/>
          <w:bCs/>
          <w:kern w:val="36"/>
          <w:sz w:val="28"/>
          <w:szCs w:val="28"/>
          <w:lang w:eastAsia="ru-RU"/>
        </w:rPr>
      </w:pPr>
    </w:p>
    <w:p w:rsidR="00E71B63" w:rsidRPr="00A42B58" w:rsidRDefault="00E71B63" w:rsidP="00E71B63">
      <w:pPr>
        <w:spacing w:after="0" w:line="360" w:lineRule="auto"/>
        <w:ind w:right="360"/>
        <w:jc w:val="both"/>
        <w:outlineLvl w:val="0"/>
        <w:rPr>
          <w:rFonts w:ascii="Times New Roman" w:eastAsia="Times New Roman" w:hAnsi="Times New Roman"/>
          <w:bCs/>
          <w:kern w:val="36"/>
          <w:sz w:val="28"/>
          <w:szCs w:val="28"/>
          <w:lang w:eastAsia="ru-RU"/>
        </w:rPr>
      </w:pPr>
      <w:bookmarkStart w:id="17" w:name="_Toc359783584"/>
      <w:bookmarkStart w:id="18" w:name="_Toc359857720"/>
      <w:r>
        <w:rPr>
          <w:rFonts w:ascii="Times New Roman" w:eastAsia="Times New Roman" w:hAnsi="Times New Roman"/>
          <w:bCs/>
          <w:kern w:val="36"/>
          <w:sz w:val="28"/>
          <w:szCs w:val="28"/>
          <w:lang w:eastAsia="ru-RU"/>
        </w:rPr>
        <w:t>При схемотехническом моделировании исходными данными являлись параметры контура, образованного конденсатором и перестраиваемой индуктивностью. Результаты моделирования практически полностью совпали с результатами эксперимента.</w:t>
      </w:r>
      <w:bookmarkEnd w:id="17"/>
      <w:bookmarkEnd w:id="18"/>
      <w:r>
        <w:rPr>
          <w:rFonts w:ascii="Times New Roman" w:eastAsia="Times New Roman" w:hAnsi="Times New Roman"/>
          <w:bCs/>
          <w:kern w:val="36"/>
          <w:sz w:val="28"/>
          <w:szCs w:val="28"/>
          <w:lang w:eastAsia="ru-RU"/>
        </w:rPr>
        <w:t xml:space="preserve"> </w:t>
      </w:r>
    </w:p>
    <w:p w:rsidR="00E71B63" w:rsidRDefault="00E71B63" w:rsidP="00E71B63">
      <w:pPr>
        <w:spacing w:after="0" w:line="360" w:lineRule="auto"/>
        <w:ind w:right="360"/>
        <w:jc w:val="both"/>
        <w:outlineLvl w:val="0"/>
        <w:rPr>
          <w:rFonts w:ascii="Times New Roman" w:eastAsia="Times New Roman" w:hAnsi="Times New Roman"/>
          <w:bCs/>
          <w:kern w:val="36"/>
          <w:sz w:val="28"/>
          <w:szCs w:val="28"/>
          <w:lang w:eastAsia="ru-RU"/>
        </w:rPr>
      </w:pPr>
      <w:bookmarkStart w:id="19" w:name="_Toc359783585"/>
      <w:bookmarkStart w:id="20" w:name="_Toc359857721"/>
      <w:r>
        <w:rPr>
          <w:rFonts w:ascii="Times New Roman" w:eastAsia="Times New Roman" w:hAnsi="Times New Roman"/>
          <w:bCs/>
          <w:noProof/>
          <w:kern w:val="36"/>
          <w:sz w:val="28"/>
          <w:szCs w:val="28"/>
          <w:lang w:eastAsia="ru-RU"/>
        </w:rPr>
        <w:drawing>
          <wp:inline distT="0" distB="0" distL="0" distR="0">
            <wp:extent cx="5380929" cy="3905250"/>
            <wp:effectExtent l="0" t="0" r="0" b="0"/>
            <wp:docPr id="12" name="Рисунок 12" descr="H:\диплом\Lmin Час_ан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иплом\Lmin Час_анал.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0929" cy="3905250"/>
                    </a:xfrm>
                    <a:prstGeom prst="rect">
                      <a:avLst/>
                    </a:prstGeom>
                    <a:noFill/>
                    <a:ln>
                      <a:noFill/>
                    </a:ln>
                  </pic:spPr>
                </pic:pic>
              </a:graphicData>
            </a:graphic>
          </wp:inline>
        </w:drawing>
      </w:r>
      <w:bookmarkEnd w:id="19"/>
      <w:bookmarkEnd w:id="20"/>
    </w:p>
    <w:p w:rsidR="00E71B63" w:rsidRPr="00E71B63" w:rsidRDefault="00E71B63" w:rsidP="00E71B63">
      <w:pPr>
        <w:spacing w:after="0" w:line="360" w:lineRule="auto"/>
        <w:ind w:right="360"/>
        <w:jc w:val="both"/>
        <w:outlineLvl w:val="0"/>
        <w:rPr>
          <w:rFonts w:ascii="Times New Roman" w:eastAsia="Times New Roman" w:hAnsi="Times New Roman"/>
          <w:bCs/>
          <w:kern w:val="36"/>
          <w:sz w:val="28"/>
          <w:szCs w:val="28"/>
          <w:lang w:eastAsia="ru-RU"/>
        </w:rPr>
      </w:pPr>
      <w:bookmarkStart w:id="21" w:name="_Toc359783586"/>
      <w:bookmarkStart w:id="22" w:name="_Toc359857722"/>
      <w:r w:rsidRPr="00E71B63">
        <w:rPr>
          <w:rFonts w:ascii="Times New Roman" w:eastAsia="Times New Roman" w:hAnsi="Times New Roman"/>
          <w:bCs/>
          <w:kern w:val="36"/>
          <w:sz w:val="28"/>
          <w:szCs w:val="28"/>
          <w:lang w:eastAsia="ru-RU"/>
        </w:rPr>
        <w:t>Рис</w:t>
      </w:r>
      <w:r>
        <w:rPr>
          <w:rFonts w:ascii="Times New Roman" w:eastAsia="Times New Roman" w:hAnsi="Times New Roman"/>
          <w:bCs/>
          <w:kern w:val="36"/>
          <w:sz w:val="28"/>
          <w:szCs w:val="28"/>
          <w:lang w:eastAsia="ru-RU"/>
        </w:rPr>
        <w:t xml:space="preserve">.5.2. Результаты частотного анализа </w:t>
      </w:r>
      <w:proofErr w:type="gramStart"/>
      <w:r>
        <w:rPr>
          <w:rFonts w:ascii="Times New Roman" w:eastAsia="Times New Roman" w:hAnsi="Times New Roman"/>
          <w:bCs/>
          <w:kern w:val="36"/>
          <w:sz w:val="28"/>
          <w:szCs w:val="28"/>
          <w:lang w:eastAsia="ru-RU"/>
        </w:rPr>
        <w:t>при</w:t>
      </w:r>
      <w:proofErr w:type="gramEnd"/>
      <w:r>
        <w:rPr>
          <w:rFonts w:ascii="Times New Roman" w:eastAsia="Times New Roman" w:hAnsi="Times New Roman"/>
          <w:bCs/>
          <w:kern w:val="36"/>
          <w:sz w:val="28"/>
          <w:szCs w:val="28"/>
          <w:lang w:eastAsia="ru-RU"/>
        </w:rPr>
        <w:t xml:space="preserve"> </w:t>
      </w:r>
      <m:oMath>
        <m:sSub>
          <m:sSubPr>
            <m:ctrlPr>
              <w:rPr>
                <w:rFonts w:ascii="Cambria Math" w:eastAsia="Times New Roman" w:hAnsi="Cambria Math"/>
                <w:bCs/>
                <w:i/>
                <w:kern w:val="36"/>
                <w:sz w:val="28"/>
                <w:szCs w:val="28"/>
                <w:lang w:eastAsia="ru-RU"/>
              </w:rPr>
            </m:ctrlPr>
          </m:sSubPr>
          <m:e>
            <m:r>
              <w:rPr>
                <w:rFonts w:ascii="Cambria Math" w:eastAsia="Times New Roman" w:hAnsi="Cambria Math"/>
                <w:kern w:val="36"/>
                <w:sz w:val="28"/>
                <w:szCs w:val="28"/>
                <w:lang w:eastAsia="ru-RU"/>
              </w:rPr>
              <m:t>L</m:t>
            </m:r>
          </m:e>
          <m:sub>
            <m:r>
              <w:rPr>
                <w:rFonts w:ascii="Cambria Math" w:eastAsia="Times New Roman" w:hAnsi="Cambria Math"/>
                <w:kern w:val="36"/>
                <w:sz w:val="28"/>
                <w:szCs w:val="28"/>
                <w:lang w:eastAsia="ru-RU"/>
              </w:rPr>
              <m:t>min</m:t>
            </m:r>
          </m:sub>
        </m:sSub>
      </m:oMath>
      <w:bookmarkEnd w:id="21"/>
      <w:bookmarkEnd w:id="22"/>
    </w:p>
    <w:p w:rsidR="00E71B63" w:rsidRPr="00E71B63" w:rsidRDefault="00E71B63" w:rsidP="00E71B63">
      <w:pPr>
        <w:spacing w:after="0" w:line="360" w:lineRule="auto"/>
        <w:ind w:right="360"/>
        <w:jc w:val="both"/>
        <w:outlineLvl w:val="0"/>
        <w:rPr>
          <w:rFonts w:ascii="Times New Roman" w:eastAsia="Times New Roman" w:hAnsi="Times New Roman"/>
          <w:bCs/>
          <w:i/>
          <w:kern w:val="36"/>
          <w:sz w:val="28"/>
          <w:szCs w:val="28"/>
          <w:lang w:eastAsia="ru-RU"/>
        </w:rPr>
      </w:pPr>
      <w:bookmarkStart w:id="23" w:name="_Toc359783587"/>
      <w:bookmarkStart w:id="24" w:name="_Toc359857723"/>
      <w:r>
        <w:rPr>
          <w:rFonts w:ascii="Times New Roman" w:eastAsia="Times New Roman" w:hAnsi="Times New Roman"/>
          <w:bCs/>
          <w:noProof/>
          <w:kern w:val="36"/>
          <w:sz w:val="28"/>
          <w:szCs w:val="28"/>
          <w:lang w:eastAsia="ru-RU"/>
        </w:rPr>
        <w:drawing>
          <wp:inline distT="0" distB="0" distL="0" distR="0">
            <wp:extent cx="5407177" cy="3924300"/>
            <wp:effectExtent l="0" t="0" r="0" b="0"/>
            <wp:docPr id="14" name="Рисунок 14" descr="H:\диплом\Lmax Час_ан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диплом\Lmax Час_анал.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7177" cy="3924300"/>
                    </a:xfrm>
                    <a:prstGeom prst="rect">
                      <a:avLst/>
                    </a:prstGeom>
                    <a:noFill/>
                    <a:ln>
                      <a:noFill/>
                    </a:ln>
                  </pic:spPr>
                </pic:pic>
              </a:graphicData>
            </a:graphic>
          </wp:inline>
        </w:drawing>
      </w:r>
      <w:bookmarkEnd w:id="23"/>
      <w:bookmarkEnd w:id="24"/>
    </w:p>
    <w:p w:rsidR="00E71B63" w:rsidRPr="007C3A8B" w:rsidRDefault="00E71B63" w:rsidP="00E71B63">
      <w:pPr>
        <w:spacing w:after="0" w:line="360" w:lineRule="auto"/>
        <w:ind w:right="360"/>
        <w:jc w:val="both"/>
        <w:outlineLvl w:val="0"/>
        <w:rPr>
          <w:rFonts w:ascii="Times New Roman" w:eastAsia="Times New Roman" w:hAnsi="Times New Roman"/>
          <w:bCs/>
          <w:kern w:val="36"/>
          <w:sz w:val="28"/>
          <w:szCs w:val="28"/>
          <w:lang w:eastAsia="ru-RU"/>
        </w:rPr>
      </w:pPr>
      <w:bookmarkStart w:id="25" w:name="_Toc359783588"/>
      <w:bookmarkStart w:id="26" w:name="_Toc359857724"/>
      <w:r w:rsidRPr="00E71B63">
        <w:rPr>
          <w:rFonts w:ascii="Times New Roman" w:eastAsia="Times New Roman" w:hAnsi="Times New Roman"/>
          <w:bCs/>
          <w:kern w:val="36"/>
          <w:sz w:val="28"/>
          <w:szCs w:val="28"/>
          <w:lang w:eastAsia="ru-RU"/>
        </w:rPr>
        <w:t xml:space="preserve">Рис.5.2. Результаты частотного анализа </w:t>
      </w:r>
      <w:proofErr w:type="gramStart"/>
      <w:r w:rsidRPr="00E71B63">
        <w:rPr>
          <w:rFonts w:ascii="Times New Roman" w:eastAsia="Times New Roman" w:hAnsi="Times New Roman"/>
          <w:bCs/>
          <w:kern w:val="36"/>
          <w:sz w:val="28"/>
          <w:szCs w:val="28"/>
          <w:lang w:eastAsia="ru-RU"/>
        </w:rPr>
        <w:t>при</w:t>
      </w:r>
      <w:proofErr w:type="gramEnd"/>
      <w:r w:rsidRPr="00E71B63">
        <w:rPr>
          <w:rFonts w:ascii="Times New Roman" w:eastAsia="Times New Roman" w:hAnsi="Times New Roman"/>
          <w:bCs/>
          <w:kern w:val="36"/>
          <w:sz w:val="28"/>
          <w:szCs w:val="28"/>
          <w:lang w:eastAsia="ru-RU"/>
        </w:rPr>
        <w:t xml:space="preserve"> </w:t>
      </w:r>
      <m:oMath>
        <m:sSub>
          <m:sSubPr>
            <m:ctrlPr>
              <w:rPr>
                <w:rFonts w:ascii="Cambria Math" w:eastAsia="Times New Roman" w:hAnsi="Cambria Math"/>
                <w:bCs/>
                <w:i/>
                <w:kern w:val="36"/>
                <w:sz w:val="28"/>
                <w:szCs w:val="28"/>
                <w:lang w:eastAsia="ru-RU"/>
              </w:rPr>
            </m:ctrlPr>
          </m:sSubPr>
          <m:e>
            <m:r>
              <w:rPr>
                <w:rFonts w:ascii="Cambria Math" w:eastAsia="Times New Roman" w:hAnsi="Cambria Math"/>
                <w:kern w:val="36"/>
                <w:sz w:val="28"/>
                <w:szCs w:val="28"/>
                <w:lang w:eastAsia="ru-RU"/>
              </w:rPr>
              <m:t>L</m:t>
            </m:r>
          </m:e>
          <m:sub>
            <m:r>
              <w:rPr>
                <w:rFonts w:ascii="Cambria Math" w:eastAsia="Times New Roman" w:hAnsi="Cambria Math"/>
                <w:kern w:val="36"/>
                <w:sz w:val="28"/>
                <w:szCs w:val="28"/>
                <w:lang w:eastAsia="ru-RU"/>
              </w:rPr>
              <m:t>max</m:t>
            </m:r>
          </m:sub>
        </m:sSub>
      </m:oMath>
      <w:bookmarkEnd w:id="25"/>
      <w:bookmarkEnd w:id="26"/>
    </w:p>
    <w:p w:rsidR="004D4B09" w:rsidRPr="007C3A8B" w:rsidRDefault="004D4B09" w:rsidP="00E71B63">
      <w:pPr>
        <w:spacing w:after="0" w:line="360" w:lineRule="auto"/>
        <w:ind w:right="360"/>
        <w:jc w:val="both"/>
        <w:outlineLvl w:val="0"/>
        <w:rPr>
          <w:rFonts w:ascii="Times New Roman" w:eastAsia="Times New Roman" w:hAnsi="Times New Roman"/>
          <w:bCs/>
          <w:kern w:val="36"/>
          <w:sz w:val="28"/>
          <w:szCs w:val="28"/>
          <w:lang w:eastAsia="ru-RU"/>
        </w:rPr>
      </w:pPr>
    </w:p>
    <w:p w:rsidR="004D4B09" w:rsidRPr="007C3A8B" w:rsidRDefault="004D4B09" w:rsidP="00E71B63">
      <w:pPr>
        <w:spacing w:after="0" w:line="360" w:lineRule="auto"/>
        <w:ind w:right="360"/>
        <w:jc w:val="both"/>
        <w:outlineLvl w:val="0"/>
        <w:rPr>
          <w:rFonts w:ascii="Times New Roman" w:eastAsia="Times New Roman" w:hAnsi="Times New Roman"/>
          <w:bCs/>
          <w:kern w:val="36"/>
          <w:sz w:val="28"/>
          <w:szCs w:val="28"/>
          <w:lang w:eastAsia="ru-RU"/>
        </w:rPr>
      </w:pPr>
    </w:p>
    <w:p w:rsidR="00F2113C" w:rsidRPr="004D4B09" w:rsidRDefault="004D4B09" w:rsidP="004D4B09">
      <w:pPr>
        <w:spacing w:after="0" w:line="360" w:lineRule="auto"/>
        <w:ind w:right="360"/>
        <w:jc w:val="both"/>
        <w:outlineLvl w:val="0"/>
        <w:rPr>
          <w:rStyle w:val="7"/>
          <w:rFonts w:eastAsia="Calibri"/>
          <w:bCs/>
          <w:kern w:val="36"/>
          <w:sz w:val="28"/>
          <w:szCs w:val="28"/>
          <w:shd w:val="clear" w:color="auto" w:fill="auto"/>
          <w:lang w:eastAsia="ru-RU"/>
        </w:rPr>
      </w:pPr>
      <w:bookmarkStart w:id="27" w:name="_Toc359783589"/>
      <w:bookmarkStart w:id="28" w:name="_Toc359857725"/>
      <w:r>
        <w:rPr>
          <w:rFonts w:ascii="Times New Roman" w:eastAsia="Times New Roman" w:hAnsi="Times New Roman"/>
          <w:bCs/>
          <w:kern w:val="36"/>
          <w:sz w:val="28"/>
          <w:szCs w:val="28"/>
          <w:lang w:eastAsia="ru-RU"/>
        </w:rPr>
        <w:t>Отсюда мы видим, что частота резонанса смещается при изменении значении индуктивности перестраиваемой катушки. Значения моделирования и результаты, полученные в ходе эксперимента, практически полностью совпадают.</w:t>
      </w:r>
      <w:bookmarkEnd w:id="27"/>
      <w:bookmarkEnd w:id="28"/>
    </w:p>
    <w:p w:rsidR="00F2113C" w:rsidRDefault="00F2113C" w:rsidP="00400132">
      <w:pPr>
        <w:spacing w:after="0" w:line="360" w:lineRule="auto"/>
        <w:ind w:firstLine="709"/>
        <w:jc w:val="both"/>
        <w:rPr>
          <w:rStyle w:val="7"/>
          <w:rFonts w:eastAsia="Calibri"/>
          <w:b/>
          <w:sz w:val="28"/>
          <w:szCs w:val="28"/>
        </w:rPr>
      </w:pPr>
    </w:p>
    <w:p w:rsidR="00F2113C" w:rsidRDefault="00F2113C" w:rsidP="00400132">
      <w:pPr>
        <w:spacing w:after="0" w:line="360" w:lineRule="auto"/>
        <w:ind w:firstLine="709"/>
        <w:jc w:val="both"/>
        <w:rPr>
          <w:rStyle w:val="7"/>
          <w:rFonts w:eastAsia="Calibri"/>
          <w:b/>
          <w:sz w:val="28"/>
          <w:szCs w:val="28"/>
        </w:rPr>
      </w:pPr>
    </w:p>
    <w:p w:rsidR="00F2113C" w:rsidRDefault="00F2113C" w:rsidP="00400132">
      <w:pPr>
        <w:spacing w:after="0" w:line="360" w:lineRule="auto"/>
        <w:ind w:firstLine="709"/>
        <w:jc w:val="both"/>
        <w:rPr>
          <w:rStyle w:val="7"/>
          <w:rFonts w:eastAsia="Calibri"/>
          <w:b/>
          <w:sz w:val="28"/>
          <w:szCs w:val="28"/>
        </w:rPr>
      </w:pPr>
    </w:p>
    <w:p w:rsidR="00F2113C" w:rsidRDefault="00F2113C" w:rsidP="00400132">
      <w:pPr>
        <w:spacing w:after="0" w:line="360" w:lineRule="auto"/>
        <w:ind w:firstLine="709"/>
        <w:jc w:val="both"/>
        <w:rPr>
          <w:rStyle w:val="7"/>
          <w:rFonts w:eastAsia="Calibri"/>
          <w:b/>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2D3BF1" w:rsidRDefault="002D3BF1" w:rsidP="00D41B52">
      <w:pPr>
        <w:pStyle w:val="2"/>
        <w:jc w:val="center"/>
        <w:rPr>
          <w:rStyle w:val="7"/>
          <w:rFonts w:eastAsia="Calibri"/>
          <w:sz w:val="28"/>
          <w:szCs w:val="28"/>
        </w:rPr>
      </w:pPr>
    </w:p>
    <w:p w:rsidR="004D4B09" w:rsidRDefault="004D4B09" w:rsidP="00D41B52">
      <w:pPr>
        <w:pStyle w:val="2"/>
        <w:jc w:val="center"/>
        <w:rPr>
          <w:rStyle w:val="7"/>
          <w:rFonts w:eastAsia="Calibri"/>
          <w:sz w:val="28"/>
          <w:szCs w:val="28"/>
        </w:rPr>
      </w:pPr>
    </w:p>
    <w:p w:rsidR="004D4B09" w:rsidRDefault="004D4B09" w:rsidP="00D41B52">
      <w:pPr>
        <w:pStyle w:val="2"/>
        <w:jc w:val="center"/>
        <w:rPr>
          <w:rStyle w:val="7"/>
          <w:rFonts w:eastAsia="Calibri"/>
          <w:sz w:val="28"/>
          <w:szCs w:val="28"/>
        </w:rPr>
      </w:pPr>
    </w:p>
    <w:p w:rsidR="004D4B09" w:rsidRDefault="004D4B09" w:rsidP="00D41B52">
      <w:pPr>
        <w:pStyle w:val="2"/>
        <w:jc w:val="center"/>
        <w:rPr>
          <w:rStyle w:val="7"/>
          <w:rFonts w:eastAsia="Calibri"/>
          <w:sz w:val="28"/>
          <w:szCs w:val="28"/>
        </w:rPr>
      </w:pPr>
    </w:p>
    <w:p w:rsidR="004D4B09" w:rsidRDefault="004D4B09" w:rsidP="00D41B52">
      <w:pPr>
        <w:pStyle w:val="2"/>
        <w:jc w:val="center"/>
        <w:rPr>
          <w:rStyle w:val="7"/>
          <w:rFonts w:eastAsia="Calibri"/>
          <w:sz w:val="28"/>
          <w:szCs w:val="28"/>
        </w:rPr>
      </w:pPr>
    </w:p>
    <w:p w:rsidR="009037A4" w:rsidRPr="007C3A8B" w:rsidRDefault="009037A4" w:rsidP="00D41B52">
      <w:pPr>
        <w:pStyle w:val="2"/>
        <w:jc w:val="center"/>
        <w:rPr>
          <w:rStyle w:val="7"/>
          <w:rFonts w:ascii="Arial" w:eastAsia="Calibri" w:hAnsi="Arial" w:cs="Arial"/>
          <w:b w:val="0"/>
          <w:sz w:val="28"/>
          <w:szCs w:val="28"/>
        </w:rPr>
      </w:pPr>
      <w:bookmarkStart w:id="29" w:name="_Toc359857726"/>
      <w:r w:rsidRPr="007C3A8B">
        <w:rPr>
          <w:rStyle w:val="7"/>
          <w:rFonts w:ascii="Arial" w:eastAsia="Calibri" w:hAnsi="Arial" w:cs="Arial"/>
          <w:sz w:val="28"/>
          <w:szCs w:val="28"/>
        </w:rPr>
        <w:t>Заключение</w:t>
      </w:r>
      <w:bookmarkEnd w:id="29"/>
    </w:p>
    <w:p w:rsidR="00AF1A62" w:rsidRPr="001F20B0" w:rsidRDefault="00AF1A62" w:rsidP="00675AC1">
      <w:pPr>
        <w:spacing w:after="0" w:line="360" w:lineRule="auto"/>
        <w:ind w:firstLine="720"/>
        <w:jc w:val="both"/>
        <w:rPr>
          <w:rFonts w:ascii="Times New Roman" w:hAnsi="Times New Roman"/>
          <w:sz w:val="28"/>
          <w:szCs w:val="28"/>
        </w:rPr>
      </w:pPr>
      <w:r w:rsidRPr="001F20B0">
        <w:rPr>
          <w:rStyle w:val="7"/>
          <w:rFonts w:eastAsia="Calibri"/>
          <w:sz w:val="28"/>
          <w:szCs w:val="28"/>
        </w:rPr>
        <w:t>Таким образом, проведенные исследования пока</w:t>
      </w:r>
      <w:r w:rsidRPr="001F20B0">
        <w:rPr>
          <w:rStyle w:val="7"/>
          <w:rFonts w:eastAsia="Calibri"/>
          <w:sz w:val="28"/>
          <w:szCs w:val="28"/>
        </w:rPr>
        <w:softHyphen/>
        <w:t>зали, что катушка, выполненная на сердечнике, яв</w:t>
      </w:r>
      <w:r w:rsidRPr="001F20B0">
        <w:rPr>
          <w:rStyle w:val="7"/>
          <w:rFonts w:eastAsia="Calibri"/>
          <w:sz w:val="28"/>
          <w:szCs w:val="28"/>
        </w:rPr>
        <w:softHyphen/>
        <w:t xml:space="preserve">ляющемся </w:t>
      </w:r>
      <w:r w:rsidR="00EC4B4A">
        <w:rPr>
          <w:rStyle w:val="7"/>
          <w:rFonts w:eastAsia="Calibri"/>
          <w:sz w:val="28"/>
          <w:szCs w:val="28"/>
          <w:lang w:val="en-US"/>
        </w:rPr>
        <w:t>p</w:t>
      </w:r>
      <w:r w:rsidR="00EC4B4A" w:rsidRPr="00EC4B4A">
        <w:rPr>
          <w:rStyle w:val="7"/>
          <w:rFonts w:eastAsia="Calibri"/>
          <w:sz w:val="28"/>
          <w:szCs w:val="28"/>
        </w:rPr>
        <w:t>-</w:t>
      </w:r>
      <w:proofErr w:type="spellStart"/>
      <w:r w:rsidR="00EC4B4A">
        <w:rPr>
          <w:rStyle w:val="7"/>
          <w:rFonts w:eastAsia="Calibri"/>
          <w:sz w:val="28"/>
          <w:szCs w:val="28"/>
          <w:lang w:val="en-US"/>
        </w:rPr>
        <w:t>i</w:t>
      </w:r>
      <w:proofErr w:type="spellEnd"/>
      <w:r w:rsidR="00EC4B4A" w:rsidRPr="00EC4B4A">
        <w:rPr>
          <w:rStyle w:val="7"/>
          <w:rFonts w:eastAsia="Calibri"/>
          <w:sz w:val="28"/>
          <w:szCs w:val="28"/>
        </w:rPr>
        <w:t>-</w:t>
      </w:r>
      <w:r w:rsidR="00EC4B4A">
        <w:rPr>
          <w:rStyle w:val="7"/>
          <w:rFonts w:eastAsia="Calibri"/>
          <w:sz w:val="28"/>
          <w:szCs w:val="28"/>
          <w:lang w:val="en-US"/>
        </w:rPr>
        <w:t>n</w:t>
      </w:r>
      <w:r w:rsidRPr="001F20B0">
        <w:rPr>
          <w:rStyle w:val="7"/>
          <w:rFonts w:eastAsia="Calibri"/>
          <w:sz w:val="28"/>
          <w:szCs w:val="28"/>
        </w:rPr>
        <w:t>-структурой с толстой базой, пред</w:t>
      </w:r>
      <w:r w:rsidRPr="001F20B0">
        <w:rPr>
          <w:rStyle w:val="7"/>
          <w:rFonts w:eastAsia="Calibri"/>
          <w:sz w:val="28"/>
          <w:szCs w:val="28"/>
        </w:rPr>
        <w:softHyphen/>
        <w:t>ставляет собой индуктивный элемент, обладающий способностью к перестройке под воздействием по</w:t>
      </w:r>
      <w:r w:rsidRPr="001F20B0">
        <w:rPr>
          <w:rStyle w:val="7"/>
          <w:rFonts w:eastAsia="Calibri"/>
          <w:sz w:val="28"/>
          <w:szCs w:val="28"/>
        </w:rPr>
        <w:softHyphen/>
        <w:t xml:space="preserve">тенциала, приложенного к выводам </w:t>
      </w:r>
      <w:r w:rsidR="009037A4">
        <w:rPr>
          <w:rStyle w:val="7"/>
          <w:rFonts w:eastAsia="Calibri"/>
          <w:sz w:val="28"/>
          <w:szCs w:val="28"/>
          <w:lang w:val="en-US"/>
        </w:rPr>
        <w:t>p</w:t>
      </w:r>
      <w:r w:rsidR="009037A4" w:rsidRPr="009037A4">
        <w:rPr>
          <w:rStyle w:val="7"/>
          <w:rFonts w:eastAsia="Calibri"/>
          <w:sz w:val="28"/>
          <w:szCs w:val="28"/>
        </w:rPr>
        <w:t>-</w:t>
      </w:r>
      <w:proofErr w:type="spellStart"/>
      <w:r w:rsidR="009037A4">
        <w:rPr>
          <w:rStyle w:val="7"/>
          <w:rFonts w:eastAsia="Calibri"/>
          <w:sz w:val="28"/>
          <w:szCs w:val="28"/>
          <w:lang w:val="en-US"/>
        </w:rPr>
        <w:t>i</w:t>
      </w:r>
      <w:proofErr w:type="spellEnd"/>
      <w:r w:rsidR="009037A4" w:rsidRPr="009037A4">
        <w:rPr>
          <w:rStyle w:val="7"/>
          <w:rFonts w:eastAsia="Calibri"/>
          <w:sz w:val="28"/>
          <w:szCs w:val="28"/>
        </w:rPr>
        <w:t>-</w:t>
      </w:r>
      <w:r w:rsidR="009037A4">
        <w:rPr>
          <w:rStyle w:val="7"/>
          <w:rFonts w:eastAsia="Calibri"/>
          <w:sz w:val="28"/>
          <w:szCs w:val="28"/>
          <w:lang w:val="en-US"/>
        </w:rPr>
        <w:t>n</w:t>
      </w:r>
      <w:r w:rsidR="009037A4">
        <w:rPr>
          <w:rStyle w:val="7"/>
          <w:rFonts w:eastAsia="Calibri"/>
          <w:sz w:val="28"/>
          <w:szCs w:val="28"/>
        </w:rPr>
        <w:t>-структу</w:t>
      </w:r>
      <w:r w:rsidRPr="001F20B0">
        <w:rPr>
          <w:rStyle w:val="7"/>
          <w:rFonts w:eastAsia="Calibri"/>
          <w:sz w:val="28"/>
          <w:szCs w:val="28"/>
        </w:rPr>
        <w:t>ры. Это позволяет считать доказанной возможность создания миниатюрного пассивного индуктивного элемента, перестраиваемого под воздействием элек</w:t>
      </w:r>
      <w:r w:rsidRPr="001F20B0">
        <w:rPr>
          <w:rStyle w:val="7"/>
          <w:rFonts w:eastAsia="Calibri"/>
          <w:sz w:val="28"/>
          <w:szCs w:val="28"/>
        </w:rPr>
        <w:softHyphen/>
        <w:t>трического поля. Катушки такого типа в качестве ми</w:t>
      </w:r>
      <w:r w:rsidRPr="001F20B0">
        <w:rPr>
          <w:rStyle w:val="7"/>
          <w:rFonts w:eastAsia="Calibri"/>
          <w:sz w:val="28"/>
          <w:szCs w:val="28"/>
        </w:rPr>
        <w:softHyphen/>
        <w:t>ниатюрных управляемых индуктивностей могут пред</w:t>
      </w:r>
      <w:r w:rsidRPr="001F20B0">
        <w:rPr>
          <w:rStyle w:val="7"/>
          <w:rFonts w:eastAsia="Calibri"/>
          <w:sz w:val="28"/>
          <w:szCs w:val="28"/>
        </w:rPr>
        <w:softHyphen/>
        <w:t>ставлять интерес при конструировании современной радиоэлектронной аппаратуры, в схемах генераторов, модуляторов, фильтров, частотно-избирательных уси</w:t>
      </w:r>
      <w:r w:rsidRPr="001F20B0">
        <w:rPr>
          <w:rStyle w:val="7"/>
          <w:rFonts w:eastAsia="Calibri"/>
          <w:sz w:val="28"/>
          <w:szCs w:val="28"/>
        </w:rPr>
        <w:softHyphen/>
        <w:t>лителей высокочастотного диапазона.</w:t>
      </w:r>
    </w:p>
    <w:p w:rsidR="00AF1A62" w:rsidRDefault="00AF1A62"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Default="002A73AB" w:rsidP="00400132">
      <w:pPr>
        <w:pStyle w:val="a5"/>
        <w:shd w:val="clear" w:color="auto" w:fill="FFFFFF"/>
        <w:spacing w:before="0" w:beforeAutospacing="0" w:after="0" w:afterAutospacing="0" w:line="360" w:lineRule="auto"/>
        <w:ind w:firstLine="709"/>
        <w:jc w:val="both"/>
        <w:rPr>
          <w:sz w:val="28"/>
          <w:szCs w:val="28"/>
        </w:rPr>
      </w:pPr>
    </w:p>
    <w:p w:rsidR="002A73AB" w:rsidRPr="00B41D3F" w:rsidRDefault="002A73AB" w:rsidP="00B41D3F">
      <w:pPr>
        <w:pStyle w:val="2"/>
        <w:jc w:val="center"/>
        <w:rPr>
          <w:rFonts w:ascii="Arial" w:hAnsi="Arial" w:cs="Arial"/>
          <w:sz w:val="28"/>
          <w:szCs w:val="28"/>
        </w:rPr>
      </w:pPr>
      <w:bookmarkStart w:id="30" w:name="_Toc359857727"/>
      <w:r w:rsidRPr="00B41D3F">
        <w:rPr>
          <w:rFonts w:ascii="Arial" w:hAnsi="Arial" w:cs="Arial"/>
          <w:sz w:val="28"/>
          <w:szCs w:val="28"/>
        </w:rPr>
        <w:t>Список литературы</w:t>
      </w:r>
      <w:bookmarkEnd w:id="30"/>
    </w:p>
    <w:p w:rsidR="002A73AB" w:rsidRPr="00B41D3F" w:rsidRDefault="003E73C9" w:rsidP="002A73AB">
      <w:pPr>
        <w:pStyle w:val="af2"/>
        <w:numPr>
          <w:ilvl w:val="0"/>
          <w:numId w:val="5"/>
        </w:numPr>
        <w:rPr>
          <w:rFonts w:ascii="Times New Roman" w:hAnsi="Times New Roman"/>
          <w:sz w:val="28"/>
          <w:szCs w:val="28"/>
        </w:rPr>
      </w:pPr>
      <w:r w:rsidRPr="00B41D3F">
        <w:rPr>
          <w:rFonts w:ascii="Times New Roman" w:hAnsi="Times New Roman"/>
          <w:sz w:val="28"/>
          <w:szCs w:val="28"/>
        </w:rPr>
        <w:t>ФДО ТУСУР (</w:t>
      </w:r>
      <w:hyperlink r:id="rId23" w:history="1">
        <w:r w:rsidR="002A73AB" w:rsidRPr="00B41D3F">
          <w:rPr>
            <w:rStyle w:val="a7"/>
            <w:rFonts w:ascii="Times New Roman" w:hAnsi="Times New Roman"/>
            <w:sz w:val="28"/>
            <w:szCs w:val="28"/>
          </w:rPr>
          <w:t>http://extusur.net/content/2_radiosviaz/7.3.html</w:t>
        </w:r>
      </w:hyperlink>
      <w:r w:rsidRPr="00B41D3F">
        <w:rPr>
          <w:rFonts w:ascii="Times New Roman" w:hAnsi="Times New Roman"/>
          <w:sz w:val="28"/>
          <w:szCs w:val="28"/>
        </w:rPr>
        <w:t>)</w:t>
      </w:r>
    </w:p>
    <w:p w:rsidR="003E73C9" w:rsidRPr="00B41D3F" w:rsidRDefault="003E73C9" w:rsidP="002A73AB">
      <w:pPr>
        <w:pStyle w:val="af2"/>
        <w:numPr>
          <w:ilvl w:val="0"/>
          <w:numId w:val="5"/>
        </w:numPr>
        <w:rPr>
          <w:rFonts w:ascii="Times New Roman" w:hAnsi="Times New Roman"/>
          <w:sz w:val="28"/>
          <w:szCs w:val="28"/>
        </w:rPr>
      </w:pPr>
      <w:r w:rsidRPr="00B41D3F">
        <w:rPr>
          <w:rFonts w:ascii="Times New Roman" w:hAnsi="Times New Roman"/>
          <w:sz w:val="28"/>
          <w:szCs w:val="28"/>
        </w:rPr>
        <w:t>Портал, посвященный микроэлектронным технологиям (</w:t>
      </w:r>
      <w:hyperlink r:id="rId24" w:history="1">
        <w:r w:rsidRPr="00B41D3F">
          <w:rPr>
            <w:rStyle w:val="a7"/>
            <w:rFonts w:ascii="Times New Roman" w:hAnsi="Times New Roman"/>
            <w:sz w:val="28"/>
            <w:szCs w:val="28"/>
          </w:rPr>
          <w:t>http://vrtp.ru</w:t>
        </w:r>
      </w:hyperlink>
      <w:r w:rsidRPr="00B41D3F">
        <w:rPr>
          <w:rFonts w:ascii="Times New Roman" w:hAnsi="Times New Roman"/>
          <w:sz w:val="28"/>
          <w:szCs w:val="28"/>
        </w:rPr>
        <w:t>)</w:t>
      </w:r>
    </w:p>
    <w:p w:rsidR="005219D9" w:rsidRPr="00B41D3F" w:rsidRDefault="005219D9" w:rsidP="002A73AB">
      <w:pPr>
        <w:pStyle w:val="af2"/>
        <w:numPr>
          <w:ilvl w:val="0"/>
          <w:numId w:val="5"/>
        </w:numPr>
        <w:rPr>
          <w:rFonts w:ascii="Times New Roman" w:hAnsi="Times New Roman"/>
          <w:sz w:val="28"/>
          <w:szCs w:val="28"/>
        </w:rPr>
      </w:pPr>
      <w:r w:rsidRPr="00B41D3F">
        <w:rPr>
          <w:rFonts w:ascii="Times New Roman" w:hAnsi="Times New Roman"/>
          <w:sz w:val="28"/>
          <w:szCs w:val="28"/>
        </w:rPr>
        <w:t>Белорусский Государственный Университет Информатики и Радиоэлектроники (</w:t>
      </w:r>
      <w:hyperlink r:id="rId25" w:history="1">
        <w:r w:rsidRPr="00B41D3F">
          <w:rPr>
            <w:rStyle w:val="a7"/>
            <w:rFonts w:ascii="Times New Roman" w:hAnsi="Times New Roman"/>
            <w:sz w:val="28"/>
            <w:szCs w:val="28"/>
          </w:rPr>
          <w:t>http://yanauka.com/344841-sistemy_apch.html</w:t>
        </w:r>
      </w:hyperlink>
      <w:r w:rsidRPr="00B41D3F">
        <w:rPr>
          <w:rFonts w:ascii="Times New Roman" w:hAnsi="Times New Roman"/>
          <w:sz w:val="28"/>
          <w:szCs w:val="28"/>
        </w:rPr>
        <w:t>)</w:t>
      </w:r>
    </w:p>
    <w:p w:rsidR="005219D9" w:rsidRPr="00B41D3F" w:rsidRDefault="005219D9" w:rsidP="002A73AB">
      <w:pPr>
        <w:pStyle w:val="af2"/>
        <w:numPr>
          <w:ilvl w:val="0"/>
          <w:numId w:val="5"/>
        </w:numPr>
        <w:rPr>
          <w:rFonts w:ascii="Times New Roman" w:hAnsi="Times New Roman"/>
          <w:sz w:val="28"/>
          <w:szCs w:val="28"/>
        </w:rPr>
      </w:pPr>
      <w:r w:rsidRPr="00B41D3F">
        <w:rPr>
          <w:rFonts w:ascii="Times New Roman" w:hAnsi="Times New Roman"/>
          <w:sz w:val="28"/>
          <w:szCs w:val="28"/>
        </w:rPr>
        <w:t xml:space="preserve">Сайт программы </w:t>
      </w:r>
      <w:r w:rsidRPr="00B41D3F">
        <w:rPr>
          <w:rFonts w:ascii="Times New Roman" w:hAnsi="Times New Roman"/>
          <w:sz w:val="28"/>
          <w:szCs w:val="28"/>
          <w:lang w:val="en-US"/>
        </w:rPr>
        <w:t>Coil</w:t>
      </w:r>
      <w:r w:rsidRPr="00B41D3F">
        <w:rPr>
          <w:rFonts w:ascii="Times New Roman" w:hAnsi="Times New Roman"/>
          <w:sz w:val="28"/>
          <w:szCs w:val="28"/>
        </w:rPr>
        <w:t>32 (</w:t>
      </w:r>
      <w:hyperlink r:id="rId26" w:history="1">
        <w:r w:rsidRPr="00B41D3F">
          <w:rPr>
            <w:rStyle w:val="a7"/>
            <w:rFonts w:ascii="Times New Roman" w:hAnsi="Times New Roman"/>
            <w:sz w:val="28"/>
            <w:szCs w:val="28"/>
          </w:rPr>
          <w:t>http://coil32.narod.ru/core.html</w:t>
        </w:r>
      </w:hyperlink>
      <w:r w:rsidRPr="00B41D3F">
        <w:rPr>
          <w:rFonts w:ascii="Times New Roman" w:hAnsi="Times New Roman"/>
          <w:sz w:val="28"/>
          <w:szCs w:val="28"/>
        </w:rPr>
        <w:t>)</w:t>
      </w:r>
    </w:p>
    <w:p w:rsidR="005219D9" w:rsidRPr="00B41D3F" w:rsidRDefault="004F1F8C" w:rsidP="002A73AB">
      <w:pPr>
        <w:pStyle w:val="af2"/>
        <w:numPr>
          <w:ilvl w:val="0"/>
          <w:numId w:val="5"/>
        </w:numPr>
        <w:rPr>
          <w:rFonts w:ascii="Times New Roman" w:hAnsi="Times New Roman"/>
          <w:sz w:val="28"/>
          <w:szCs w:val="28"/>
        </w:rPr>
      </w:pPr>
      <w:r w:rsidRPr="00B41D3F">
        <w:rPr>
          <w:rFonts w:ascii="Times New Roman" w:hAnsi="Times New Roman"/>
          <w:sz w:val="28"/>
          <w:szCs w:val="28"/>
        </w:rPr>
        <w:t xml:space="preserve">«Северо-Западная Лаборатория» © 1999-2013 </w:t>
      </w:r>
      <w:r w:rsidR="005219D9" w:rsidRPr="00B41D3F">
        <w:rPr>
          <w:rFonts w:ascii="Times New Roman" w:hAnsi="Times New Roman"/>
          <w:sz w:val="28"/>
          <w:szCs w:val="28"/>
        </w:rPr>
        <w:t>(</w:t>
      </w:r>
      <w:hyperlink r:id="rId27" w:history="1">
        <w:r w:rsidR="005219D9" w:rsidRPr="00B41D3F">
          <w:rPr>
            <w:rStyle w:val="a7"/>
            <w:rFonts w:ascii="Times New Roman" w:hAnsi="Times New Roman"/>
            <w:sz w:val="28"/>
            <w:szCs w:val="28"/>
          </w:rPr>
          <w:t>http://ferrite.ru/publications/serdechniki_katushek_induktivnosti/</w:t>
        </w:r>
      </w:hyperlink>
      <w:r w:rsidR="005219D9" w:rsidRPr="00B41D3F">
        <w:rPr>
          <w:rFonts w:ascii="Times New Roman" w:hAnsi="Times New Roman"/>
          <w:sz w:val="28"/>
          <w:szCs w:val="28"/>
        </w:rPr>
        <w:t>)</w:t>
      </w:r>
    </w:p>
    <w:p w:rsidR="004F1F8C" w:rsidRPr="00B41D3F" w:rsidRDefault="004F1F8C" w:rsidP="002A73AB">
      <w:pPr>
        <w:pStyle w:val="af2"/>
        <w:numPr>
          <w:ilvl w:val="0"/>
          <w:numId w:val="5"/>
        </w:numPr>
        <w:rPr>
          <w:rFonts w:ascii="Times New Roman" w:hAnsi="Times New Roman"/>
          <w:sz w:val="28"/>
          <w:szCs w:val="28"/>
        </w:rPr>
      </w:pPr>
      <w:proofErr w:type="gramStart"/>
      <w:r w:rsidRPr="00B41D3F">
        <w:rPr>
          <w:rFonts w:ascii="Times New Roman" w:hAnsi="Times New Roman"/>
          <w:sz w:val="28"/>
          <w:szCs w:val="28"/>
        </w:rPr>
        <w:t>Свободная энциклопедия «</w:t>
      </w:r>
      <w:r w:rsidRPr="00B41D3F">
        <w:rPr>
          <w:rFonts w:ascii="Times New Roman" w:hAnsi="Times New Roman"/>
          <w:sz w:val="28"/>
          <w:szCs w:val="28"/>
          <w:lang w:val="en-US"/>
        </w:rPr>
        <w:t>Wikipedia</w:t>
      </w:r>
      <w:r w:rsidRPr="00B41D3F">
        <w:rPr>
          <w:rFonts w:ascii="Times New Roman" w:hAnsi="Times New Roman"/>
          <w:sz w:val="28"/>
          <w:szCs w:val="28"/>
        </w:rPr>
        <w:t>» (</w:t>
      </w:r>
      <w:hyperlink r:id="rId28" w:history="1">
        <w:r w:rsidRPr="00B41D3F">
          <w:rPr>
            <w:rStyle w:val="a7"/>
            <w:rFonts w:ascii="Times New Roman" w:hAnsi="Times New Roman"/>
            <w:sz w:val="28"/>
            <w:szCs w:val="28"/>
          </w:rPr>
          <w:t>http://ru.wikipedia.org/wiki/%D0%93%D0%B8%D1%80%D0%B0%D1%82%D0%BE%D1%80_(%D1%8D%D0%BB%D0%B5%D0%BA%D1%82%D1%80%D0%B8%D1%87%D0%B5%D1%81%D0%BA%D0%B0%D1%8F_%D1%86%D0%B5%D0%BF%D1%8C))</w:t>
        </w:r>
      </w:hyperlink>
      <w:proofErr w:type="gramEnd"/>
    </w:p>
    <w:p w:rsidR="004F1F8C" w:rsidRPr="00B41D3F" w:rsidRDefault="004F1F8C" w:rsidP="002A73AB">
      <w:pPr>
        <w:pStyle w:val="af2"/>
        <w:numPr>
          <w:ilvl w:val="0"/>
          <w:numId w:val="5"/>
        </w:numPr>
        <w:rPr>
          <w:rFonts w:ascii="Times New Roman" w:hAnsi="Times New Roman"/>
          <w:sz w:val="28"/>
          <w:szCs w:val="28"/>
        </w:rPr>
      </w:pPr>
      <w:r w:rsidRPr="00B41D3F">
        <w:rPr>
          <w:rFonts w:ascii="Times New Roman" w:hAnsi="Times New Roman"/>
          <w:sz w:val="28"/>
          <w:szCs w:val="28"/>
        </w:rPr>
        <w:t>«Известия высших учебных заведений. Электроника» №4, 2009г. (</w:t>
      </w:r>
      <w:hyperlink r:id="rId29" w:history="1">
        <w:r w:rsidRPr="00B41D3F">
          <w:rPr>
            <w:rStyle w:val="a7"/>
            <w:rFonts w:ascii="Times New Roman" w:hAnsi="Times New Roman"/>
            <w:sz w:val="28"/>
            <w:szCs w:val="28"/>
          </w:rPr>
          <w:t>http://archive.nbuv.gov.ua/portal/natural/tkea/texts/2009_5/03-06--.pdf</w:t>
        </w:r>
      </w:hyperlink>
      <w:r w:rsidRPr="00B41D3F">
        <w:rPr>
          <w:rFonts w:ascii="Times New Roman" w:hAnsi="Times New Roman"/>
          <w:sz w:val="28"/>
          <w:szCs w:val="28"/>
        </w:rPr>
        <w:t>)</w:t>
      </w:r>
    </w:p>
    <w:sectPr w:rsidR="004F1F8C" w:rsidRPr="00B41D3F" w:rsidSect="00B41D3F">
      <w:footerReference w:type="default" r:id="rId3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0D" w:rsidRDefault="00E82D0D" w:rsidP="00047A5A">
      <w:pPr>
        <w:spacing w:after="0" w:line="240" w:lineRule="auto"/>
      </w:pPr>
      <w:r>
        <w:separator/>
      </w:r>
    </w:p>
  </w:endnote>
  <w:endnote w:type="continuationSeparator" w:id="0">
    <w:p w:rsidR="00E82D0D" w:rsidRDefault="00E82D0D" w:rsidP="0004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00805"/>
      <w:docPartObj>
        <w:docPartGallery w:val="Page Numbers (Bottom of Page)"/>
        <w:docPartUnique/>
      </w:docPartObj>
    </w:sdtPr>
    <w:sdtEndPr/>
    <w:sdtContent>
      <w:p w:rsidR="00283ED7" w:rsidRDefault="00E82D0D">
        <w:pPr>
          <w:pStyle w:val="af0"/>
          <w:jc w:val="right"/>
        </w:pPr>
        <w:r>
          <w:fldChar w:fldCharType="begin"/>
        </w:r>
        <w:r>
          <w:instrText>PAGE   \* MERGEFORMAT</w:instrText>
        </w:r>
        <w:r>
          <w:fldChar w:fldCharType="separate"/>
        </w:r>
        <w:r w:rsidR="00B404DD">
          <w:rPr>
            <w:noProof/>
          </w:rPr>
          <w:t>30</w:t>
        </w:r>
        <w:r>
          <w:rPr>
            <w:noProof/>
          </w:rPr>
          <w:fldChar w:fldCharType="end"/>
        </w:r>
      </w:p>
    </w:sdtContent>
  </w:sdt>
  <w:p w:rsidR="00283ED7" w:rsidRDefault="00283ED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0D" w:rsidRDefault="00E82D0D" w:rsidP="00047A5A">
      <w:pPr>
        <w:spacing w:after="0" w:line="240" w:lineRule="auto"/>
      </w:pPr>
      <w:r>
        <w:separator/>
      </w:r>
    </w:p>
  </w:footnote>
  <w:footnote w:type="continuationSeparator" w:id="0">
    <w:p w:rsidR="00E82D0D" w:rsidRDefault="00E82D0D" w:rsidP="00047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D11"/>
    <w:multiLevelType w:val="multilevel"/>
    <w:tmpl w:val="90AA6E28"/>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3276B"/>
    <w:multiLevelType w:val="multilevel"/>
    <w:tmpl w:val="DAB8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22AA2"/>
    <w:multiLevelType w:val="hybridMultilevel"/>
    <w:tmpl w:val="8368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46101D"/>
    <w:multiLevelType w:val="hybridMultilevel"/>
    <w:tmpl w:val="CF407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0F4941"/>
    <w:multiLevelType w:val="hybridMultilevel"/>
    <w:tmpl w:val="13528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914858"/>
    <w:rsid w:val="000037A9"/>
    <w:rsid w:val="00047A5A"/>
    <w:rsid w:val="00096DCA"/>
    <w:rsid w:val="000A1540"/>
    <w:rsid w:val="000B49DE"/>
    <w:rsid w:val="000E5FA6"/>
    <w:rsid w:val="00102FE6"/>
    <w:rsid w:val="00135905"/>
    <w:rsid w:val="00185A92"/>
    <w:rsid w:val="001E67B9"/>
    <w:rsid w:val="001F0527"/>
    <w:rsid w:val="001F20B0"/>
    <w:rsid w:val="001F54AB"/>
    <w:rsid w:val="00200BDD"/>
    <w:rsid w:val="00283ED7"/>
    <w:rsid w:val="0028715C"/>
    <w:rsid w:val="002A73AB"/>
    <w:rsid w:val="002D3BF1"/>
    <w:rsid w:val="00303911"/>
    <w:rsid w:val="00323120"/>
    <w:rsid w:val="00341F8E"/>
    <w:rsid w:val="00342A23"/>
    <w:rsid w:val="003C5065"/>
    <w:rsid w:val="003E5FD5"/>
    <w:rsid w:val="003E73C9"/>
    <w:rsid w:val="00400132"/>
    <w:rsid w:val="00411BDD"/>
    <w:rsid w:val="00414705"/>
    <w:rsid w:val="004223FE"/>
    <w:rsid w:val="004D4B09"/>
    <w:rsid w:val="004F1F8C"/>
    <w:rsid w:val="00514CA3"/>
    <w:rsid w:val="005219D9"/>
    <w:rsid w:val="00560868"/>
    <w:rsid w:val="005668E4"/>
    <w:rsid w:val="005E70FD"/>
    <w:rsid w:val="00675AC1"/>
    <w:rsid w:val="006804AF"/>
    <w:rsid w:val="006F235C"/>
    <w:rsid w:val="007B4B6E"/>
    <w:rsid w:val="007C3A8B"/>
    <w:rsid w:val="008069B8"/>
    <w:rsid w:val="00866864"/>
    <w:rsid w:val="00877EAF"/>
    <w:rsid w:val="009037A4"/>
    <w:rsid w:val="00914858"/>
    <w:rsid w:val="009644DC"/>
    <w:rsid w:val="00991E37"/>
    <w:rsid w:val="00992923"/>
    <w:rsid w:val="009F54E2"/>
    <w:rsid w:val="00A13823"/>
    <w:rsid w:val="00A42B58"/>
    <w:rsid w:val="00AD65E2"/>
    <w:rsid w:val="00AF1A62"/>
    <w:rsid w:val="00B23FE1"/>
    <w:rsid w:val="00B404DD"/>
    <w:rsid w:val="00B41D3F"/>
    <w:rsid w:val="00B643E8"/>
    <w:rsid w:val="00B80BBF"/>
    <w:rsid w:val="00BA2F82"/>
    <w:rsid w:val="00C1190F"/>
    <w:rsid w:val="00C41081"/>
    <w:rsid w:val="00C64EF5"/>
    <w:rsid w:val="00CB052C"/>
    <w:rsid w:val="00CB213D"/>
    <w:rsid w:val="00D13A9C"/>
    <w:rsid w:val="00D31186"/>
    <w:rsid w:val="00D41B52"/>
    <w:rsid w:val="00D71364"/>
    <w:rsid w:val="00DB0BC8"/>
    <w:rsid w:val="00DB173F"/>
    <w:rsid w:val="00E16A38"/>
    <w:rsid w:val="00E71B63"/>
    <w:rsid w:val="00E82D0D"/>
    <w:rsid w:val="00EB4123"/>
    <w:rsid w:val="00EC4B4A"/>
    <w:rsid w:val="00EE4834"/>
    <w:rsid w:val="00F01611"/>
    <w:rsid w:val="00F14AF9"/>
    <w:rsid w:val="00F2113C"/>
    <w:rsid w:val="00F5662D"/>
    <w:rsid w:val="00F64EC8"/>
    <w:rsid w:val="00F6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58"/>
    <w:pPr>
      <w:spacing w:after="200" w:line="276" w:lineRule="auto"/>
    </w:pPr>
    <w:rPr>
      <w:sz w:val="22"/>
      <w:szCs w:val="22"/>
      <w:lang w:eastAsia="en-US"/>
    </w:rPr>
  </w:style>
  <w:style w:type="paragraph" w:styleId="1">
    <w:name w:val="heading 1"/>
    <w:basedOn w:val="a"/>
    <w:next w:val="a"/>
    <w:link w:val="10"/>
    <w:uiPriority w:val="9"/>
    <w:qFormat/>
    <w:rsid w:val="00AF1A62"/>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91485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914858"/>
    <w:pPr>
      <w:keepNext/>
      <w:keepLines/>
      <w:spacing w:before="200" w:after="0"/>
      <w:outlineLvl w:val="2"/>
    </w:pPr>
    <w:rPr>
      <w:rFonts w:ascii="Cambria" w:eastAsia="Times New Roman" w:hAnsi="Cambria"/>
      <w:b/>
      <w:bCs/>
      <w:color w:val="4F81BD"/>
    </w:rPr>
  </w:style>
  <w:style w:type="paragraph" w:styleId="6">
    <w:name w:val="heading 6"/>
    <w:basedOn w:val="a"/>
    <w:next w:val="a"/>
    <w:link w:val="60"/>
    <w:qFormat/>
    <w:rsid w:val="00B643E8"/>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8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14858"/>
    <w:rPr>
      <w:rFonts w:ascii="Tahoma" w:hAnsi="Tahoma" w:cs="Tahoma"/>
      <w:sz w:val="16"/>
      <w:szCs w:val="16"/>
    </w:rPr>
  </w:style>
  <w:style w:type="character" w:customStyle="1" w:styleId="20">
    <w:name w:val="Заголовок 2 Знак"/>
    <w:link w:val="2"/>
    <w:uiPriority w:val="9"/>
    <w:rsid w:val="00914858"/>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914858"/>
    <w:rPr>
      <w:rFonts w:ascii="Cambria" w:eastAsia="Times New Roman" w:hAnsi="Cambria" w:cs="Times New Roman"/>
      <w:b/>
      <w:bCs/>
      <w:color w:val="4F81BD"/>
    </w:rPr>
  </w:style>
  <w:style w:type="paragraph" w:styleId="a5">
    <w:name w:val="Normal (Web)"/>
    <w:basedOn w:val="a"/>
    <w:uiPriority w:val="99"/>
    <w:unhideWhenUsed/>
    <w:rsid w:val="009148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14858"/>
  </w:style>
  <w:style w:type="character" w:customStyle="1" w:styleId="10">
    <w:name w:val="Заголовок 1 Знак"/>
    <w:link w:val="1"/>
    <w:uiPriority w:val="9"/>
    <w:rsid w:val="00AF1A62"/>
    <w:rPr>
      <w:rFonts w:ascii="Cambria" w:eastAsia="Times New Roman" w:hAnsi="Cambria" w:cs="Times New Roman"/>
      <w:b/>
      <w:bCs/>
      <w:color w:val="365F91"/>
      <w:sz w:val="28"/>
      <w:szCs w:val="28"/>
    </w:rPr>
  </w:style>
  <w:style w:type="character" w:styleId="a6">
    <w:name w:val="Emphasis"/>
    <w:uiPriority w:val="20"/>
    <w:qFormat/>
    <w:rsid w:val="00AF1A62"/>
    <w:rPr>
      <w:i/>
      <w:iCs/>
    </w:rPr>
  </w:style>
  <w:style w:type="character" w:styleId="a7">
    <w:name w:val="Hyperlink"/>
    <w:uiPriority w:val="99"/>
    <w:unhideWhenUsed/>
    <w:rsid w:val="00AF1A62"/>
    <w:rPr>
      <w:color w:val="0000FF"/>
      <w:u w:val="single"/>
    </w:rPr>
  </w:style>
  <w:style w:type="character" w:customStyle="1" w:styleId="21">
    <w:name w:val="Основной текст (2)_"/>
    <w:link w:val="22"/>
    <w:rsid w:val="00AF1A62"/>
    <w:rPr>
      <w:rFonts w:ascii="Times New Roman" w:eastAsia="Times New Roman" w:hAnsi="Times New Roman" w:cs="Times New Roman"/>
      <w:sz w:val="20"/>
      <w:szCs w:val="20"/>
      <w:shd w:val="clear" w:color="auto" w:fill="FFFFFF"/>
    </w:rPr>
  </w:style>
  <w:style w:type="character" w:customStyle="1" w:styleId="a8">
    <w:name w:val="Колонтитул_"/>
    <w:link w:val="a9"/>
    <w:rsid w:val="00AF1A62"/>
    <w:rPr>
      <w:rFonts w:ascii="Times New Roman" w:eastAsia="Times New Roman" w:hAnsi="Times New Roman" w:cs="Times New Roman"/>
      <w:sz w:val="20"/>
      <w:szCs w:val="20"/>
      <w:shd w:val="clear" w:color="auto" w:fill="FFFFFF"/>
    </w:rPr>
  </w:style>
  <w:style w:type="character" w:customStyle="1" w:styleId="4">
    <w:name w:val="Основной текст (4)_"/>
    <w:rsid w:val="00AF1A62"/>
    <w:rPr>
      <w:rFonts w:ascii="Times New Roman" w:eastAsia="Times New Roman" w:hAnsi="Times New Roman" w:cs="Times New Roman"/>
      <w:b w:val="0"/>
      <w:bCs w:val="0"/>
      <w:i w:val="0"/>
      <w:iCs w:val="0"/>
      <w:smallCaps w:val="0"/>
      <w:strike w:val="0"/>
      <w:spacing w:val="0"/>
      <w:sz w:val="16"/>
      <w:szCs w:val="16"/>
    </w:rPr>
  </w:style>
  <w:style w:type="character" w:customStyle="1" w:styleId="40">
    <w:name w:val="Основной текст (4)"/>
    <w:rsid w:val="00AF1A62"/>
    <w:rPr>
      <w:rFonts w:ascii="Times New Roman" w:eastAsia="Times New Roman" w:hAnsi="Times New Roman" w:cs="Times New Roman"/>
      <w:b w:val="0"/>
      <w:bCs w:val="0"/>
      <w:i w:val="0"/>
      <w:iCs w:val="0"/>
      <w:smallCaps w:val="0"/>
      <w:strike w:val="0"/>
      <w:spacing w:val="0"/>
      <w:sz w:val="16"/>
      <w:szCs w:val="16"/>
    </w:rPr>
  </w:style>
  <w:style w:type="character" w:customStyle="1" w:styleId="5">
    <w:name w:val="Основной текст (5)_"/>
    <w:rsid w:val="00AF1A62"/>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
    <w:rsid w:val="00AF1A62"/>
    <w:rPr>
      <w:rFonts w:ascii="Times New Roman" w:eastAsia="Times New Roman" w:hAnsi="Times New Roman" w:cs="Times New Roman"/>
      <w:b w:val="0"/>
      <w:bCs w:val="0"/>
      <w:i w:val="0"/>
      <w:iCs w:val="0"/>
      <w:smallCaps w:val="0"/>
      <w:strike w:val="0"/>
      <w:spacing w:val="0"/>
      <w:sz w:val="24"/>
      <w:szCs w:val="24"/>
    </w:rPr>
  </w:style>
  <w:style w:type="character" w:customStyle="1" w:styleId="aa">
    <w:name w:val="Основной текст_"/>
    <w:link w:val="9"/>
    <w:rsid w:val="00AF1A62"/>
    <w:rPr>
      <w:rFonts w:ascii="Times New Roman" w:eastAsia="Times New Roman" w:hAnsi="Times New Roman" w:cs="Times New Roman"/>
      <w:sz w:val="20"/>
      <w:szCs w:val="20"/>
      <w:shd w:val="clear" w:color="auto" w:fill="FFFFFF"/>
    </w:rPr>
  </w:style>
  <w:style w:type="character" w:customStyle="1" w:styleId="11">
    <w:name w:val="Основной текст1"/>
    <w:rsid w:val="00AF1A62"/>
    <w:rPr>
      <w:rFonts w:ascii="Times New Roman" w:eastAsia="Times New Roman" w:hAnsi="Times New Roman" w:cs="Times New Roman"/>
      <w:sz w:val="20"/>
      <w:szCs w:val="20"/>
      <w:shd w:val="clear" w:color="auto" w:fill="FFFFFF"/>
    </w:rPr>
  </w:style>
  <w:style w:type="character" w:customStyle="1" w:styleId="23">
    <w:name w:val="Основной текст2"/>
    <w:rsid w:val="00AF1A62"/>
    <w:rPr>
      <w:rFonts w:ascii="Times New Roman" w:eastAsia="Times New Roman" w:hAnsi="Times New Roman" w:cs="Times New Roman"/>
      <w:sz w:val="20"/>
      <w:szCs w:val="20"/>
      <w:shd w:val="clear" w:color="auto" w:fill="FFFFFF"/>
    </w:rPr>
  </w:style>
  <w:style w:type="character" w:customStyle="1" w:styleId="ab">
    <w:name w:val="Основной текст + Курсив"/>
    <w:rsid w:val="00AF1A62"/>
    <w:rPr>
      <w:rFonts w:ascii="Times New Roman" w:eastAsia="Times New Roman" w:hAnsi="Times New Roman" w:cs="Times New Roman"/>
      <w:i/>
      <w:iCs/>
      <w:sz w:val="20"/>
      <w:szCs w:val="20"/>
      <w:shd w:val="clear" w:color="auto" w:fill="FFFFFF"/>
    </w:rPr>
  </w:style>
  <w:style w:type="character" w:customStyle="1" w:styleId="21pt">
    <w:name w:val="Основной текст (2) + Интервал 1 pt"/>
    <w:rsid w:val="00AF1A62"/>
    <w:rPr>
      <w:rFonts w:ascii="Times New Roman" w:eastAsia="Times New Roman" w:hAnsi="Times New Roman" w:cs="Times New Roman"/>
      <w:spacing w:val="20"/>
      <w:sz w:val="20"/>
      <w:szCs w:val="20"/>
      <w:shd w:val="clear" w:color="auto" w:fill="FFFFFF"/>
    </w:rPr>
  </w:style>
  <w:style w:type="character" w:customStyle="1" w:styleId="216pt0pt">
    <w:name w:val="Основной текст (2) + 16 pt;Не курсив;Интервал 0 pt"/>
    <w:rsid w:val="00AF1A62"/>
    <w:rPr>
      <w:rFonts w:ascii="Times New Roman" w:eastAsia="Times New Roman" w:hAnsi="Times New Roman" w:cs="Times New Roman"/>
      <w:i/>
      <w:iCs/>
      <w:spacing w:val="10"/>
      <w:sz w:val="32"/>
      <w:szCs w:val="32"/>
      <w:shd w:val="clear" w:color="auto" w:fill="FFFFFF"/>
      <w:lang w:val="en-US"/>
    </w:rPr>
  </w:style>
  <w:style w:type="character" w:customStyle="1" w:styleId="41">
    <w:name w:val="Основной текст (4) + Курсив"/>
    <w:rsid w:val="00AF1A62"/>
    <w:rPr>
      <w:rFonts w:ascii="Times New Roman" w:eastAsia="Times New Roman" w:hAnsi="Times New Roman" w:cs="Times New Roman"/>
      <w:b w:val="0"/>
      <w:bCs w:val="0"/>
      <w:i/>
      <w:iCs/>
      <w:smallCaps w:val="0"/>
      <w:strike w:val="0"/>
      <w:spacing w:val="0"/>
      <w:sz w:val="16"/>
      <w:szCs w:val="16"/>
      <w:lang w:val="en-US"/>
    </w:rPr>
  </w:style>
  <w:style w:type="paragraph" w:customStyle="1" w:styleId="22">
    <w:name w:val="Основной текст (2)"/>
    <w:basedOn w:val="a"/>
    <w:link w:val="21"/>
    <w:rsid w:val="00AF1A62"/>
    <w:pPr>
      <w:shd w:val="clear" w:color="auto" w:fill="FFFFFF"/>
      <w:spacing w:after="240" w:line="0" w:lineRule="atLeast"/>
    </w:pPr>
    <w:rPr>
      <w:rFonts w:ascii="Times New Roman" w:eastAsia="Times New Roman" w:hAnsi="Times New Roman"/>
      <w:sz w:val="20"/>
      <w:szCs w:val="20"/>
    </w:rPr>
  </w:style>
  <w:style w:type="paragraph" w:customStyle="1" w:styleId="a9">
    <w:name w:val="Колонтитул"/>
    <w:basedOn w:val="a"/>
    <w:link w:val="a8"/>
    <w:rsid w:val="00AF1A62"/>
    <w:pPr>
      <w:shd w:val="clear" w:color="auto" w:fill="FFFFFF"/>
      <w:spacing w:after="0" w:line="240" w:lineRule="auto"/>
    </w:pPr>
    <w:rPr>
      <w:rFonts w:ascii="Times New Roman" w:eastAsia="Times New Roman" w:hAnsi="Times New Roman"/>
      <w:sz w:val="20"/>
      <w:szCs w:val="20"/>
    </w:rPr>
  </w:style>
  <w:style w:type="paragraph" w:customStyle="1" w:styleId="9">
    <w:name w:val="Основной текст9"/>
    <w:basedOn w:val="a"/>
    <w:link w:val="aa"/>
    <w:rsid w:val="00AF1A62"/>
    <w:pPr>
      <w:shd w:val="clear" w:color="auto" w:fill="FFFFFF"/>
      <w:spacing w:before="120" w:after="0" w:line="216" w:lineRule="exact"/>
      <w:jc w:val="both"/>
    </w:pPr>
    <w:rPr>
      <w:rFonts w:ascii="Times New Roman" w:eastAsia="Times New Roman" w:hAnsi="Times New Roman"/>
      <w:sz w:val="20"/>
      <w:szCs w:val="20"/>
    </w:rPr>
  </w:style>
  <w:style w:type="character" w:customStyle="1" w:styleId="42">
    <w:name w:val="Основной текст4"/>
    <w:rsid w:val="00AF1A6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c">
    <w:name w:val="Основной текст + Полужирный"/>
    <w:rsid w:val="00AF1A62"/>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51">
    <w:name w:val="Основной текст5"/>
    <w:rsid w:val="00AF1A6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1">
    <w:name w:val="Основной текст3"/>
    <w:rsid w:val="00AF1A6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61">
    <w:name w:val="Основной текст6"/>
    <w:rsid w:val="00AF1A6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7">
    <w:name w:val="Основной текст7"/>
    <w:rsid w:val="00AF1A6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8">
    <w:name w:val="Основной текст8"/>
    <w:rsid w:val="00AF1A62"/>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styleId="ad">
    <w:name w:val="Placeholder Text"/>
    <w:basedOn w:val="a0"/>
    <w:uiPriority w:val="99"/>
    <w:semiHidden/>
    <w:rsid w:val="005668E4"/>
    <w:rPr>
      <w:color w:val="808080"/>
    </w:rPr>
  </w:style>
  <w:style w:type="paragraph" w:styleId="ae">
    <w:name w:val="header"/>
    <w:basedOn w:val="a"/>
    <w:link w:val="af"/>
    <w:uiPriority w:val="99"/>
    <w:unhideWhenUsed/>
    <w:rsid w:val="00047A5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47A5A"/>
    <w:rPr>
      <w:sz w:val="22"/>
      <w:szCs w:val="22"/>
      <w:lang w:eastAsia="en-US"/>
    </w:rPr>
  </w:style>
  <w:style w:type="paragraph" w:styleId="af0">
    <w:name w:val="footer"/>
    <w:basedOn w:val="a"/>
    <w:link w:val="af1"/>
    <w:uiPriority w:val="99"/>
    <w:unhideWhenUsed/>
    <w:rsid w:val="00047A5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47A5A"/>
    <w:rPr>
      <w:sz w:val="22"/>
      <w:szCs w:val="22"/>
      <w:lang w:eastAsia="en-US"/>
    </w:rPr>
  </w:style>
  <w:style w:type="paragraph" w:styleId="af2">
    <w:name w:val="List Paragraph"/>
    <w:basedOn w:val="a"/>
    <w:uiPriority w:val="34"/>
    <w:qFormat/>
    <w:rsid w:val="00047A5A"/>
    <w:pPr>
      <w:ind w:left="720"/>
      <w:contextualSpacing/>
    </w:pPr>
  </w:style>
  <w:style w:type="paragraph" w:styleId="af3">
    <w:name w:val="TOC Heading"/>
    <w:basedOn w:val="1"/>
    <w:next w:val="a"/>
    <w:uiPriority w:val="39"/>
    <w:unhideWhenUsed/>
    <w:qFormat/>
    <w:rsid w:val="00047A5A"/>
    <w:pPr>
      <w:outlineLvl w:val="9"/>
    </w:pPr>
    <w:rPr>
      <w:rFonts w:asciiTheme="majorHAnsi" w:eastAsiaTheme="majorEastAsia" w:hAnsiTheme="majorHAnsi" w:cstheme="majorBidi"/>
      <w:color w:val="365F91" w:themeColor="accent1" w:themeShade="BF"/>
      <w:lang w:eastAsia="ru-RU"/>
    </w:rPr>
  </w:style>
  <w:style w:type="paragraph" w:styleId="24">
    <w:name w:val="toc 2"/>
    <w:basedOn w:val="a"/>
    <w:next w:val="a"/>
    <w:autoRedefine/>
    <w:uiPriority w:val="39"/>
    <w:unhideWhenUsed/>
    <w:rsid w:val="00047A5A"/>
    <w:pPr>
      <w:spacing w:after="100"/>
      <w:ind w:left="220"/>
    </w:pPr>
  </w:style>
  <w:style w:type="paragraph" w:styleId="32">
    <w:name w:val="toc 3"/>
    <w:basedOn w:val="a"/>
    <w:next w:val="a"/>
    <w:autoRedefine/>
    <w:uiPriority w:val="39"/>
    <w:unhideWhenUsed/>
    <w:rsid w:val="00047A5A"/>
    <w:pPr>
      <w:spacing w:after="100"/>
      <w:ind w:left="440"/>
    </w:pPr>
  </w:style>
  <w:style w:type="paragraph" w:styleId="12">
    <w:name w:val="toc 1"/>
    <w:basedOn w:val="a"/>
    <w:next w:val="a"/>
    <w:autoRedefine/>
    <w:uiPriority w:val="39"/>
    <w:unhideWhenUsed/>
    <w:rsid w:val="00047A5A"/>
    <w:pPr>
      <w:spacing w:after="100"/>
    </w:pPr>
  </w:style>
  <w:style w:type="character" w:customStyle="1" w:styleId="60">
    <w:name w:val="Заголовок 6 Знак"/>
    <w:basedOn w:val="a0"/>
    <w:link w:val="6"/>
    <w:rsid w:val="00B643E8"/>
    <w:rPr>
      <w:rFonts w:ascii="Times New Roman" w:eastAsia="Times New Roman" w:hAnsi="Times New Roman"/>
      <w:b/>
      <w:bCs/>
      <w:sz w:val="22"/>
      <w:szCs w:val="22"/>
    </w:rPr>
  </w:style>
  <w:style w:type="paragraph" w:customStyle="1" w:styleId="FR1">
    <w:name w:val="FR1"/>
    <w:rsid w:val="00B643E8"/>
    <w:pPr>
      <w:widowControl w:val="0"/>
      <w:spacing w:before="480"/>
      <w:ind w:left="1680" w:right="200"/>
      <w:jc w:val="center"/>
    </w:pPr>
    <w:rPr>
      <w:rFonts w:ascii="Times New Roman" w:eastAsia="Times New Roman" w:hAnsi="Times New Roman"/>
      <w:b/>
      <w:snapToGrid w:val="0"/>
      <w:sz w:val="40"/>
    </w:rPr>
  </w:style>
  <w:style w:type="paragraph" w:styleId="25">
    <w:name w:val="Body Text 2"/>
    <w:basedOn w:val="a"/>
    <w:link w:val="26"/>
    <w:rsid w:val="00B643E8"/>
    <w:pPr>
      <w:autoSpaceDE w:val="0"/>
      <w:autoSpaceDN w:val="0"/>
      <w:adjustRightInd w:val="0"/>
      <w:spacing w:before="35" w:after="0" w:line="240" w:lineRule="auto"/>
      <w:ind w:right="278"/>
    </w:pPr>
    <w:rPr>
      <w:rFonts w:ascii="Times New Roman" w:eastAsia="Times New Roman" w:hAnsi="Times New Roman"/>
      <w:sz w:val="24"/>
      <w:szCs w:val="18"/>
      <w:lang w:eastAsia="ru-RU"/>
    </w:rPr>
  </w:style>
  <w:style w:type="character" w:customStyle="1" w:styleId="26">
    <w:name w:val="Основной текст 2 Знак"/>
    <w:basedOn w:val="a0"/>
    <w:link w:val="25"/>
    <w:rsid w:val="00B643E8"/>
    <w:rPr>
      <w:rFonts w:ascii="Times New Roman" w:eastAsia="Times New Roman" w:hAnsi="Times New Roman"/>
      <w:sz w:val="24"/>
      <w:szCs w:val="18"/>
    </w:rPr>
  </w:style>
  <w:style w:type="paragraph" w:customStyle="1" w:styleId="13">
    <w:name w:val="Знак Знак Знак1 Знак Знак Знак Знак Знак Знак Знак Знак Знак Знак Знак Знак Знак Знак Знак"/>
    <w:basedOn w:val="a"/>
    <w:rsid w:val="00B643E8"/>
    <w:pPr>
      <w:spacing w:after="160" w:line="240" w:lineRule="exact"/>
    </w:pPr>
    <w:rPr>
      <w:rFonts w:ascii="Verdana" w:eastAsia="Times New Roman" w:hAnsi="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0000">
      <w:bodyDiv w:val="1"/>
      <w:marLeft w:val="0"/>
      <w:marRight w:val="0"/>
      <w:marTop w:val="0"/>
      <w:marBottom w:val="0"/>
      <w:divBdr>
        <w:top w:val="none" w:sz="0" w:space="0" w:color="auto"/>
        <w:left w:val="none" w:sz="0" w:space="0" w:color="auto"/>
        <w:bottom w:val="none" w:sz="0" w:space="0" w:color="auto"/>
        <w:right w:val="none" w:sz="0" w:space="0" w:color="auto"/>
      </w:divBdr>
    </w:div>
    <w:div w:id="724135474">
      <w:bodyDiv w:val="1"/>
      <w:marLeft w:val="0"/>
      <w:marRight w:val="0"/>
      <w:marTop w:val="0"/>
      <w:marBottom w:val="0"/>
      <w:divBdr>
        <w:top w:val="none" w:sz="0" w:space="0" w:color="auto"/>
        <w:left w:val="none" w:sz="0" w:space="0" w:color="auto"/>
        <w:bottom w:val="none" w:sz="0" w:space="0" w:color="auto"/>
        <w:right w:val="none" w:sz="0" w:space="0" w:color="auto"/>
      </w:divBdr>
    </w:div>
    <w:div w:id="11958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coil32.narod.ru/core.html"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yanauka.com/344841-sistemy_apch.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archive.nbuv.gov.ua/portal/natural/tkea/texts/2009_5/03-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vrtp.ru/index.php?act=categories&amp;CODE=article&amp;article=128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extusur.net/content/2_radiosviaz/7.3.html" TargetMode="External"/><Relationship Id="rId28" Type="http://schemas.openxmlformats.org/officeDocument/2006/relationships/hyperlink" Target="http://ru.wikipedia.org/wiki/%D0%93%D0%B8%D1%80%D0%B0%D1%82%D0%BE%D1%80_(%D1%8D%D0%BB%D0%B5%D0%BA%D1%82%D1%80%D0%B8%D1%87%D0%B5%D1%81%D0%BA%D0%B0%D1%8F_%D1%86%D0%B5%D0%BF%D1%8C))"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ferrite.ru/publications/serdechniki_katushek_induktivnost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85B2-89AA-4643-BDB6-3D2C90B3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6226</Words>
  <Characters>35492</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vt:lpstr>
      <vt:lpstr>    Введение</vt:lpstr>
      <vt:lpstr>    </vt:lpstr>
      <vt:lpstr>    Радиопередающие устройства.</vt:lpstr>
      <vt:lpstr>    Спектр ЧМ.</vt:lpstr>
      <vt:lpstr>        Для получения ЧМ сигнала обычно используют управляемую емкость – варикап, включе</vt:lpstr>
      <vt:lpstr>    АПЧ системы</vt:lpstr>
      <vt:lpstr>    Принцип действия систем АПЧ.</vt:lpstr>
      <vt:lpstr>    </vt:lpstr>
      <vt:lpstr>    </vt:lpstr>
      <vt:lpstr>    Сердечники катушек индуктивности</vt:lpstr>
      <vt:lpstr>    Свойства материала сердечника</vt:lpstr>
      <vt:lpstr>    Возможности применения катушек индуктивности</vt:lpstr>
      <vt:lpstr>    Перестраиваемая индуктивность</vt:lpstr>
      <vt:lpstr>    Моделирование контура</vt:lpstr>
      <vt:lpstr>Рис.5.1. Схема контура в системе MicroCAP</vt:lpstr>
      <vt:lpstr/>
      <vt:lpstr>При схемотехническом моделировании исходными данными являлись параметры контура,</vt:lpstr>
      <vt:lpstr>/</vt:lpstr>
      <vt:lpstr>Рис.5.2. Результаты частотного анализа при ,𝐿-𝑚𝑖𝑛.</vt:lpstr>
      <vt:lpstr>/</vt:lpstr>
      <vt:lpstr>Рис.5.2. Результаты частотного анализа при ,𝐿-𝑚𝑎𝑥.</vt:lpstr>
      <vt:lpstr/>
      <vt:lpstr/>
      <vt:lpstr>Отсюда мы видим, что частота резонанса смещается при изменении значении индуктив</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Заключение</vt:lpstr>
      <vt:lpstr>    Список литературы:</vt:lpstr>
    </vt:vector>
  </TitlesOfParts>
  <Company>123</Company>
  <LinksUpToDate>false</LinksUpToDate>
  <CharactersWithSpaces>41635</CharactersWithSpaces>
  <SharedDoc>false</SharedDoc>
  <HLinks>
    <vt:vector size="6" baseType="variant">
      <vt:variant>
        <vt:i4>4784137</vt:i4>
      </vt:variant>
      <vt:variant>
        <vt:i4>0</vt:i4>
      </vt:variant>
      <vt:variant>
        <vt:i4>0</vt:i4>
      </vt:variant>
      <vt:variant>
        <vt:i4>5</vt:i4>
      </vt:variant>
      <vt:variant>
        <vt:lpwstr>http://www.mag-inc.com/design/software/inductor_design_software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Фанг</cp:lastModifiedBy>
  <cp:revision>5</cp:revision>
  <dcterms:created xsi:type="dcterms:W3CDTF">2013-06-24T13:16:00Z</dcterms:created>
  <dcterms:modified xsi:type="dcterms:W3CDTF">2013-06-24T13:38:00Z</dcterms:modified>
</cp:coreProperties>
</file>